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7B2D" w14:textId="77777777" w:rsidR="007745C2" w:rsidRPr="00D35577" w:rsidRDefault="007745C2" w:rsidP="00D35577">
      <w:pPr>
        <w:spacing w:before="120" w:after="240"/>
        <w:rPr>
          <w:rFonts w:ascii="Nirmala UI" w:hAnsi="Nirmala UI" w:cs="Nirmala UI"/>
          <w:b/>
          <w:color w:val="4D4D4F"/>
          <w:sz w:val="24"/>
          <w:szCs w:val="24"/>
        </w:rPr>
      </w:pPr>
      <w:r w:rsidRPr="00D35577">
        <w:rPr>
          <w:rFonts w:ascii="Nirmala UI" w:hAnsi="Nirmala UI" w:cs="Nirmala UI"/>
          <w:b/>
          <w:color w:val="4D4D4F"/>
          <w:sz w:val="24"/>
          <w:szCs w:val="24"/>
        </w:rPr>
        <w:t>POSITION DESCRIPTION</w:t>
      </w: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2694"/>
        <w:gridCol w:w="1984"/>
        <w:gridCol w:w="3544"/>
      </w:tblGrid>
      <w:tr w:rsidR="00FF5317" w14:paraId="77EF8F86" w14:textId="77777777" w:rsidTr="009253B8">
        <w:tc>
          <w:tcPr>
            <w:tcW w:w="2263" w:type="dxa"/>
            <w:shd w:val="clear" w:color="auto" w:fill="00ACC9"/>
          </w:tcPr>
          <w:p w14:paraId="63FB3A86" w14:textId="77777777" w:rsidR="00FF5317" w:rsidRPr="00D35577" w:rsidRDefault="00FF5317" w:rsidP="004860A6">
            <w:pPr>
              <w:spacing w:before="60" w:after="60"/>
              <w:rPr>
                <w:b/>
              </w:rPr>
            </w:pPr>
            <w:r w:rsidRPr="00D35577">
              <w:rPr>
                <w:b/>
                <w:color w:val="FFFFFF" w:themeColor="background1"/>
              </w:rPr>
              <w:t>Position Title:</w:t>
            </w:r>
          </w:p>
        </w:tc>
        <w:tc>
          <w:tcPr>
            <w:tcW w:w="2694" w:type="dxa"/>
          </w:tcPr>
          <w:p w14:paraId="380103F7" w14:textId="77777777" w:rsidR="00FF5317" w:rsidRDefault="00E84F44" w:rsidP="00E84F44">
            <w:pPr>
              <w:spacing w:before="60" w:after="60"/>
            </w:pPr>
            <w:r>
              <w:rPr>
                <w:rFonts w:cs="Arial"/>
              </w:rPr>
              <w:t xml:space="preserve">Dubbo </w:t>
            </w:r>
            <w:r w:rsidR="001A0AE1" w:rsidRPr="000872EB">
              <w:rPr>
                <w:rFonts w:cs="Arial"/>
              </w:rPr>
              <w:t xml:space="preserve">Library Assistant </w:t>
            </w:r>
          </w:p>
        </w:tc>
        <w:tc>
          <w:tcPr>
            <w:tcW w:w="1984" w:type="dxa"/>
            <w:shd w:val="clear" w:color="auto" w:fill="00ACC9"/>
          </w:tcPr>
          <w:p w14:paraId="1A01FA0B" w14:textId="77777777" w:rsidR="00FF5317" w:rsidRPr="00D35577" w:rsidRDefault="00FF5317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>Position Code:</w:t>
            </w:r>
          </w:p>
        </w:tc>
        <w:tc>
          <w:tcPr>
            <w:tcW w:w="3544" w:type="dxa"/>
          </w:tcPr>
          <w:p w14:paraId="58E22D45" w14:textId="77777777" w:rsidR="00FF5317" w:rsidRDefault="00BC349E" w:rsidP="00E84F44">
            <w:pPr>
              <w:spacing w:before="60" w:after="60"/>
            </w:pPr>
            <w:r>
              <w:t>6-</w:t>
            </w:r>
            <w:r w:rsidR="001A0AE1">
              <w:t>DLA</w:t>
            </w:r>
          </w:p>
        </w:tc>
      </w:tr>
      <w:tr w:rsidR="0041681B" w14:paraId="2C56EAF9" w14:textId="77777777" w:rsidTr="009253B8">
        <w:tc>
          <w:tcPr>
            <w:tcW w:w="2263" w:type="dxa"/>
            <w:shd w:val="clear" w:color="auto" w:fill="00ACC9"/>
          </w:tcPr>
          <w:p w14:paraId="3C61F141" w14:textId="77777777" w:rsidR="0041681B" w:rsidRPr="00D35577" w:rsidRDefault="0041681B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>Division:</w:t>
            </w:r>
          </w:p>
        </w:tc>
        <w:tc>
          <w:tcPr>
            <w:tcW w:w="2694" w:type="dxa"/>
          </w:tcPr>
          <w:p w14:paraId="147121E8" w14:textId="1BF461C8" w:rsidR="0041681B" w:rsidRDefault="004D5607" w:rsidP="004860A6">
            <w:pPr>
              <w:spacing w:before="60" w:after="60"/>
            </w:pPr>
            <w:r>
              <w:t>Community Culture and Places</w:t>
            </w:r>
          </w:p>
        </w:tc>
        <w:tc>
          <w:tcPr>
            <w:tcW w:w="1984" w:type="dxa"/>
            <w:shd w:val="clear" w:color="auto" w:fill="00ACC9"/>
          </w:tcPr>
          <w:p w14:paraId="532E8C35" w14:textId="77777777" w:rsidR="0041681B" w:rsidRPr="00D35577" w:rsidRDefault="0041681B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>Grade:</w:t>
            </w:r>
          </w:p>
        </w:tc>
        <w:tc>
          <w:tcPr>
            <w:tcW w:w="3544" w:type="dxa"/>
          </w:tcPr>
          <w:p w14:paraId="3BC5BFAC" w14:textId="77777777" w:rsidR="0041681B" w:rsidRDefault="003A5997" w:rsidP="004860A6">
            <w:pPr>
              <w:spacing w:before="60" w:after="60"/>
            </w:pPr>
            <w:r>
              <w:t>B</w:t>
            </w:r>
          </w:p>
        </w:tc>
      </w:tr>
      <w:tr w:rsidR="00FF5317" w14:paraId="3BF4EC1F" w14:textId="77777777" w:rsidTr="009253B8">
        <w:tc>
          <w:tcPr>
            <w:tcW w:w="2263" w:type="dxa"/>
            <w:shd w:val="clear" w:color="auto" w:fill="00ACC9"/>
          </w:tcPr>
          <w:p w14:paraId="1D8122DC" w14:textId="77777777" w:rsidR="00FF5317" w:rsidRPr="00D35577" w:rsidRDefault="0041681B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>Location:</w:t>
            </w:r>
          </w:p>
        </w:tc>
        <w:tc>
          <w:tcPr>
            <w:tcW w:w="2694" w:type="dxa"/>
          </w:tcPr>
          <w:p w14:paraId="7E230193" w14:textId="139A5ABA" w:rsidR="00FF5317" w:rsidRDefault="001A0AE1" w:rsidP="004860A6">
            <w:pPr>
              <w:spacing w:before="60" w:after="60"/>
            </w:pPr>
            <w:r>
              <w:t>Dubbo</w:t>
            </w:r>
          </w:p>
        </w:tc>
        <w:tc>
          <w:tcPr>
            <w:tcW w:w="1984" w:type="dxa"/>
            <w:shd w:val="clear" w:color="auto" w:fill="00ACC9"/>
          </w:tcPr>
          <w:p w14:paraId="20005253" w14:textId="77777777" w:rsidR="00FF5317" w:rsidRPr="00D35577" w:rsidRDefault="0041681B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>Hours</w:t>
            </w:r>
            <w:r w:rsidR="008412BA" w:rsidRPr="00D35577">
              <w:rPr>
                <w:b/>
                <w:color w:val="FFFFFF" w:themeColor="background1"/>
              </w:rPr>
              <w:t>/Week</w:t>
            </w:r>
            <w:r w:rsidRPr="00D35577">
              <w:rPr>
                <w:b/>
                <w:color w:val="FFFFFF" w:themeColor="background1"/>
              </w:rPr>
              <w:t>:</w:t>
            </w:r>
          </w:p>
        </w:tc>
        <w:tc>
          <w:tcPr>
            <w:tcW w:w="3544" w:type="dxa"/>
          </w:tcPr>
          <w:p w14:paraId="4762FF9C" w14:textId="77777777" w:rsidR="003561E6" w:rsidRDefault="00C91939" w:rsidP="004860A6">
            <w:pPr>
              <w:spacing w:before="60" w:after="60"/>
            </w:pPr>
            <w:r>
              <w:t>35</w:t>
            </w:r>
          </w:p>
        </w:tc>
      </w:tr>
      <w:tr w:rsidR="003A5997" w14:paraId="091DFEB4" w14:textId="77777777" w:rsidTr="00777DE8">
        <w:tc>
          <w:tcPr>
            <w:tcW w:w="2263" w:type="dxa"/>
            <w:shd w:val="clear" w:color="auto" w:fill="00ACC9"/>
          </w:tcPr>
          <w:p w14:paraId="3E13430B" w14:textId="77777777" w:rsidR="003A5997" w:rsidRPr="00D35577" w:rsidRDefault="003A5997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>Reports to:</w:t>
            </w:r>
          </w:p>
        </w:tc>
        <w:tc>
          <w:tcPr>
            <w:tcW w:w="8222" w:type="dxa"/>
            <w:gridSpan w:val="3"/>
          </w:tcPr>
          <w:p w14:paraId="03FFD86A" w14:textId="12B6EAAF" w:rsidR="003A5997" w:rsidRDefault="004D5607" w:rsidP="007F0CE4">
            <w:pPr>
              <w:spacing w:before="60" w:after="60"/>
            </w:pPr>
            <w:r>
              <w:t>Dubbo Library Team Leader</w:t>
            </w:r>
          </w:p>
        </w:tc>
      </w:tr>
      <w:tr w:rsidR="00987E1E" w14:paraId="2C3EA664" w14:textId="77777777" w:rsidTr="009253B8">
        <w:tc>
          <w:tcPr>
            <w:tcW w:w="2263" w:type="dxa"/>
            <w:shd w:val="clear" w:color="auto" w:fill="00ACC9"/>
          </w:tcPr>
          <w:p w14:paraId="5EC0E89A" w14:textId="77777777" w:rsidR="00987E1E" w:rsidRPr="00D35577" w:rsidRDefault="00987E1E" w:rsidP="004860A6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No. Direct Reports:</w:t>
            </w:r>
          </w:p>
        </w:tc>
        <w:tc>
          <w:tcPr>
            <w:tcW w:w="2694" w:type="dxa"/>
          </w:tcPr>
          <w:p w14:paraId="29A8320A" w14:textId="77777777" w:rsidR="00987E1E" w:rsidRDefault="001A0AE1" w:rsidP="00D9605B">
            <w:pPr>
              <w:spacing w:before="60" w:after="60"/>
            </w:pPr>
            <w:r>
              <w:t>Nil</w:t>
            </w:r>
          </w:p>
        </w:tc>
        <w:tc>
          <w:tcPr>
            <w:tcW w:w="1984" w:type="dxa"/>
            <w:shd w:val="clear" w:color="auto" w:fill="00ACC9"/>
          </w:tcPr>
          <w:p w14:paraId="34947829" w14:textId="77777777" w:rsidR="00987E1E" w:rsidRPr="00D35577" w:rsidRDefault="00987E1E" w:rsidP="0041681B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No. Indirect Reports</w:t>
            </w:r>
          </w:p>
        </w:tc>
        <w:tc>
          <w:tcPr>
            <w:tcW w:w="3544" w:type="dxa"/>
          </w:tcPr>
          <w:p w14:paraId="3ED27E28" w14:textId="77777777" w:rsidR="00987E1E" w:rsidRDefault="001A0AE1" w:rsidP="00F64B4A">
            <w:pPr>
              <w:spacing w:before="60" w:after="60"/>
            </w:pPr>
            <w:r>
              <w:t>Nil</w:t>
            </w:r>
          </w:p>
        </w:tc>
      </w:tr>
    </w:tbl>
    <w:p w14:paraId="7A820658" w14:textId="77777777" w:rsidR="00CD0B90" w:rsidRDefault="00CD0B90" w:rsidP="004860A6">
      <w:pPr>
        <w:spacing w:before="60" w:after="60"/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E66032" w14:paraId="7C531126" w14:textId="77777777" w:rsidTr="00E73FD6">
        <w:tc>
          <w:tcPr>
            <w:tcW w:w="10485" w:type="dxa"/>
            <w:shd w:val="clear" w:color="auto" w:fill="00ACC9"/>
          </w:tcPr>
          <w:p w14:paraId="693A4AC3" w14:textId="77777777" w:rsidR="00E66032" w:rsidRPr="00D35577" w:rsidRDefault="0045362E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 xml:space="preserve">Primary Purpose of Position </w:t>
            </w:r>
          </w:p>
        </w:tc>
      </w:tr>
      <w:tr w:rsidR="000A0CFA" w14:paraId="4BAABFCA" w14:textId="77777777" w:rsidTr="000A0CFA">
        <w:tc>
          <w:tcPr>
            <w:tcW w:w="10485" w:type="dxa"/>
            <w:shd w:val="clear" w:color="auto" w:fill="auto"/>
          </w:tcPr>
          <w:p w14:paraId="19C5D7BE" w14:textId="23975F93" w:rsidR="001A0AE1" w:rsidRPr="0045303E" w:rsidRDefault="00E84F44" w:rsidP="001A0AE1">
            <w:pPr>
              <w:spacing w:before="40" w:after="40"/>
              <w:jc w:val="both"/>
            </w:pPr>
            <w:r>
              <w:t>The Library Assistant</w:t>
            </w:r>
            <w:r w:rsidR="001A0AE1" w:rsidRPr="0045303E">
              <w:t xml:space="preserve"> undertakes a range of customer service and operational activities in </w:t>
            </w:r>
            <w:r w:rsidR="0066758A">
              <w:t xml:space="preserve">the </w:t>
            </w:r>
            <w:r w:rsidR="001A0AE1" w:rsidRPr="0045303E">
              <w:t>Dubbo Branch Library.</w:t>
            </w:r>
          </w:p>
          <w:p w14:paraId="55F24E18" w14:textId="56744F34" w:rsidR="00623FEC" w:rsidRPr="00623FEC" w:rsidRDefault="001A0AE1" w:rsidP="0056144F">
            <w:pPr>
              <w:spacing w:before="60" w:after="60"/>
              <w:rPr>
                <w:i/>
              </w:rPr>
            </w:pPr>
            <w:r w:rsidRPr="0045303E">
              <w:t xml:space="preserve">Under the direction of the </w:t>
            </w:r>
            <w:r w:rsidR="004D5607">
              <w:t>Dubbo Library Team Leader</w:t>
            </w:r>
            <w:r w:rsidR="0066758A">
              <w:t>, ensure the efficient daily</w:t>
            </w:r>
            <w:r w:rsidRPr="0045303E">
              <w:t xml:space="preserve"> operation of the</w:t>
            </w:r>
            <w:r w:rsidR="000431E6">
              <w:t xml:space="preserve"> Dubbo</w:t>
            </w:r>
            <w:r w:rsidRPr="0045303E">
              <w:t xml:space="preserve"> </w:t>
            </w:r>
            <w:r w:rsidR="000431E6">
              <w:t>B</w:t>
            </w:r>
            <w:r w:rsidRPr="0045303E">
              <w:t>ranch library.</w:t>
            </w:r>
          </w:p>
        </w:tc>
      </w:tr>
    </w:tbl>
    <w:p w14:paraId="708C96C0" w14:textId="77777777" w:rsidR="000A0CFA" w:rsidRDefault="000A0CFA" w:rsidP="004860A6">
      <w:pPr>
        <w:spacing w:before="60" w:after="60"/>
      </w:pPr>
    </w:p>
    <w:tbl>
      <w:tblPr>
        <w:tblStyle w:val="TableGrid"/>
        <w:tblW w:w="1049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7B5230" w:rsidRPr="00D35577" w14:paraId="3D2F36AC" w14:textId="77777777" w:rsidTr="0056144F">
        <w:trPr>
          <w:tblHeader/>
        </w:trPr>
        <w:tc>
          <w:tcPr>
            <w:tcW w:w="10490" w:type="dxa"/>
            <w:gridSpan w:val="2"/>
            <w:shd w:val="clear" w:color="auto" w:fill="00ACC9"/>
          </w:tcPr>
          <w:p w14:paraId="5C8032F1" w14:textId="77777777" w:rsidR="007B5230" w:rsidRPr="00D35577" w:rsidRDefault="007B5230" w:rsidP="00C42AB1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>Key</w:t>
            </w:r>
            <w:r w:rsidR="00C42AB1" w:rsidRPr="00D35577">
              <w:rPr>
                <w:b/>
                <w:color w:val="FFFFFF" w:themeColor="background1"/>
              </w:rPr>
              <w:t xml:space="preserve"> Accountabilities</w:t>
            </w:r>
            <w:r w:rsidR="0045362E" w:rsidRPr="00D35577">
              <w:rPr>
                <w:b/>
                <w:color w:val="FFFFFF" w:themeColor="background1"/>
              </w:rPr>
              <w:t xml:space="preserve"> / Duties</w:t>
            </w:r>
          </w:p>
        </w:tc>
      </w:tr>
      <w:tr w:rsidR="00C029B7" w14:paraId="3843FC24" w14:textId="77777777" w:rsidTr="0056144F">
        <w:tc>
          <w:tcPr>
            <w:tcW w:w="2977" w:type="dxa"/>
            <w:shd w:val="clear" w:color="auto" w:fill="auto"/>
          </w:tcPr>
          <w:p w14:paraId="57512645" w14:textId="77777777" w:rsidR="00C029B7" w:rsidRPr="009C3169" w:rsidRDefault="00C029B7" w:rsidP="00C42AB1">
            <w:pPr>
              <w:spacing w:before="60" w:after="60"/>
              <w:rPr>
                <w:b/>
              </w:rPr>
            </w:pPr>
            <w:r w:rsidRPr="009C3169">
              <w:rPr>
                <w:b/>
                <w:color w:val="4D4D4F"/>
              </w:rPr>
              <w:t>Key Result Area</w:t>
            </w:r>
          </w:p>
        </w:tc>
        <w:tc>
          <w:tcPr>
            <w:tcW w:w="7513" w:type="dxa"/>
            <w:shd w:val="clear" w:color="auto" w:fill="auto"/>
          </w:tcPr>
          <w:p w14:paraId="5F361156" w14:textId="77777777" w:rsidR="00C029B7" w:rsidRPr="009C3169" w:rsidRDefault="00C029B7" w:rsidP="00C42AB1">
            <w:pPr>
              <w:spacing w:before="60" w:after="60"/>
              <w:rPr>
                <w:b/>
              </w:rPr>
            </w:pPr>
            <w:r w:rsidRPr="009C3169">
              <w:rPr>
                <w:b/>
                <w:color w:val="4D4D4F"/>
              </w:rPr>
              <w:t>Primary Activities</w:t>
            </w:r>
            <w:r w:rsidR="0056042A" w:rsidRPr="009C3169">
              <w:rPr>
                <w:b/>
                <w:color w:val="4D4D4F"/>
              </w:rPr>
              <w:t>/Measures</w:t>
            </w:r>
          </w:p>
        </w:tc>
      </w:tr>
      <w:tr w:rsidR="00FC7768" w14:paraId="640B173C" w14:textId="77777777" w:rsidTr="0056144F">
        <w:tc>
          <w:tcPr>
            <w:tcW w:w="2977" w:type="dxa"/>
            <w:shd w:val="clear" w:color="auto" w:fill="auto"/>
          </w:tcPr>
          <w:p w14:paraId="232CBA23" w14:textId="3BB5CBF4" w:rsidR="00063A3F" w:rsidRPr="00E84F44" w:rsidRDefault="00063A3F" w:rsidP="00063A3F">
            <w:pPr>
              <w:spacing w:before="40" w:after="40" w:line="276" w:lineRule="auto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 xml:space="preserve">Assist and support the </w:t>
            </w:r>
            <w:r w:rsidR="0056144F">
              <w:rPr>
                <w:rFonts w:ascii="Calibri" w:eastAsia="Calibri" w:hAnsi="Calibri" w:cs="Times New Roman"/>
              </w:rPr>
              <w:t xml:space="preserve">supervisor </w:t>
            </w:r>
            <w:r w:rsidRPr="00E84F44">
              <w:rPr>
                <w:rFonts w:ascii="Calibri" w:eastAsia="Calibri" w:hAnsi="Calibri" w:cs="Times New Roman"/>
              </w:rPr>
              <w:t xml:space="preserve">to ensure the efficient </w:t>
            </w:r>
            <w:r w:rsidR="0066758A">
              <w:rPr>
                <w:rFonts w:ascii="Calibri" w:eastAsia="Calibri" w:hAnsi="Calibri" w:cs="Times New Roman"/>
              </w:rPr>
              <w:t>day-to-day</w:t>
            </w:r>
            <w:r w:rsidRPr="00E84F44">
              <w:rPr>
                <w:rFonts w:ascii="Calibri" w:eastAsia="Calibri" w:hAnsi="Calibri" w:cs="Times New Roman"/>
              </w:rPr>
              <w:t xml:space="preserve"> running of the Branch Library</w:t>
            </w:r>
            <w:r w:rsidR="00A47C68">
              <w:rPr>
                <w:rFonts w:ascii="Calibri" w:eastAsia="Calibri" w:hAnsi="Calibri" w:cs="Times New Roman"/>
              </w:rPr>
              <w:t>.</w:t>
            </w:r>
            <w:r w:rsidRPr="00E84F44">
              <w:rPr>
                <w:rFonts w:ascii="Calibri" w:eastAsia="Calibri" w:hAnsi="Calibri" w:cs="Times New Roman"/>
              </w:rPr>
              <w:t xml:space="preserve"> </w:t>
            </w:r>
          </w:p>
          <w:p w14:paraId="05ED8804" w14:textId="77777777" w:rsidR="00FC7768" w:rsidRPr="00E84F44" w:rsidRDefault="00FC7768" w:rsidP="00FC7768">
            <w:pPr>
              <w:spacing w:before="40" w:after="40"/>
              <w:jc w:val="both"/>
            </w:pPr>
          </w:p>
        </w:tc>
        <w:tc>
          <w:tcPr>
            <w:tcW w:w="7513" w:type="dxa"/>
            <w:shd w:val="clear" w:color="auto" w:fill="auto"/>
          </w:tcPr>
          <w:p w14:paraId="0487B6E2" w14:textId="3DFD0A60" w:rsidR="00C614B6" w:rsidRPr="00E84F44" w:rsidRDefault="00846B9E" w:rsidP="00532387">
            <w:pPr>
              <w:numPr>
                <w:ilvl w:val="0"/>
                <w:numId w:val="31"/>
              </w:numPr>
              <w:spacing w:before="40" w:after="40" w:line="276" w:lineRule="auto"/>
              <w:ind w:left="317" w:hanging="283"/>
              <w:jc w:val="both"/>
              <w:rPr>
                <w:rFonts w:ascii="Calibri" w:eastAsia="Times New Roman" w:hAnsi="Calibri" w:cs="Times New Roman"/>
                <w:snapToGrid w:val="0"/>
              </w:rPr>
            </w:pPr>
            <w:r w:rsidRPr="00E84F44">
              <w:t>To ensure the professional delivery of circulation desk routines by having a thorough working knowledge of the Library Management System</w:t>
            </w:r>
          </w:p>
          <w:p w14:paraId="657F9CC5" w14:textId="77777777" w:rsidR="00C614B6" w:rsidRPr="00E84F44" w:rsidRDefault="00C614B6" w:rsidP="00532387">
            <w:pPr>
              <w:numPr>
                <w:ilvl w:val="0"/>
                <w:numId w:val="31"/>
              </w:numPr>
              <w:spacing w:before="40" w:after="40" w:line="276" w:lineRule="auto"/>
              <w:ind w:left="317" w:hanging="283"/>
              <w:jc w:val="both"/>
              <w:rPr>
                <w:rFonts w:ascii="Calibri" w:eastAsia="Times New Roman" w:hAnsi="Calibri" w:cs="Times New Roman"/>
                <w:snapToGrid w:val="0"/>
              </w:rPr>
            </w:pPr>
            <w:r w:rsidRPr="00E84F44">
              <w:t>To ensure the application of all fees and charges</w:t>
            </w:r>
            <w:r w:rsidRPr="00E84F44">
              <w:rPr>
                <w:rFonts w:ascii="Calibri" w:eastAsia="Times New Roman" w:hAnsi="Calibri" w:cs="Times New Roman"/>
                <w:snapToGrid w:val="0"/>
              </w:rPr>
              <w:t xml:space="preserve"> </w:t>
            </w:r>
          </w:p>
          <w:p w14:paraId="6BAE12E5" w14:textId="3A9BE9CF" w:rsidR="00846B9E" w:rsidRPr="00E84F44" w:rsidRDefault="00846B9E" w:rsidP="00532387">
            <w:pPr>
              <w:numPr>
                <w:ilvl w:val="0"/>
                <w:numId w:val="31"/>
              </w:numPr>
              <w:spacing w:before="40" w:after="40" w:line="276" w:lineRule="auto"/>
              <w:ind w:left="317" w:hanging="283"/>
              <w:jc w:val="both"/>
              <w:rPr>
                <w:rFonts w:ascii="Calibri" w:eastAsia="Times New Roman" w:hAnsi="Calibri" w:cs="Times New Roman"/>
                <w:snapToGrid w:val="0"/>
              </w:rPr>
            </w:pPr>
            <w:r w:rsidRPr="00E84F44">
              <w:rPr>
                <w:rFonts w:ascii="Calibri" w:eastAsia="Times New Roman" w:hAnsi="Calibri" w:cs="Times New Roman"/>
                <w:snapToGrid w:val="0"/>
              </w:rPr>
              <w:t xml:space="preserve">To ensure </w:t>
            </w:r>
            <w:r w:rsidR="00AC2C94">
              <w:rPr>
                <w:rFonts w:ascii="Calibri" w:eastAsia="Times New Roman" w:hAnsi="Calibri" w:cs="Times New Roman"/>
                <w:snapToGrid w:val="0"/>
              </w:rPr>
              <w:t xml:space="preserve">that the shelving of resources, shelf checking, and presentation of the </w:t>
            </w:r>
            <w:r w:rsidR="000431E6">
              <w:rPr>
                <w:rFonts w:ascii="Calibri" w:eastAsia="Times New Roman" w:hAnsi="Calibri" w:cs="Times New Roman"/>
                <w:snapToGrid w:val="0"/>
              </w:rPr>
              <w:t>Dubbo Branch</w:t>
            </w:r>
            <w:r w:rsidR="00AC2C94">
              <w:rPr>
                <w:rFonts w:ascii="Calibri" w:eastAsia="Times New Roman" w:hAnsi="Calibri" w:cs="Times New Roman"/>
                <w:snapToGrid w:val="0"/>
              </w:rPr>
              <w:t xml:space="preserve"> and its collections </w:t>
            </w:r>
            <w:r w:rsidR="00100F72">
              <w:rPr>
                <w:rFonts w:ascii="Calibri" w:eastAsia="Times New Roman" w:hAnsi="Calibri" w:cs="Times New Roman"/>
                <w:snapToGrid w:val="0"/>
              </w:rPr>
              <w:t>are</w:t>
            </w:r>
            <w:r w:rsidR="00AC2C94">
              <w:rPr>
                <w:rFonts w:ascii="Calibri" w:eastAsia="Times New Roman" w:hAnsi="Calibri" w:cs="Times New Roman"/>
                <w:snapToGrid w:val="0"/>
              </w:rPr>
              <w:t xml:space="preserve"> t</w:t>
            </w:r>
            <w:r w:rsidRPr="00E84F44">
              <w:rPr>
                <w:rFonts w:ascii="Calibri" w:eastAsia="Times New Roman" w:hAnsi="Calibri" w:cs="Times New Roman"/>
                <w:snapToGrid w:val="0"/>
              </w:rPr>
              <w:t xml:space="preserve">o </w:t>
            </w:r>
            <w:r w:rsidR="00100F72">
              <w:rPr>
                <w:rFonts w:ascii="Calibri" w:eastAsia="Times New Roman" w:hAnsi="Calibri" w:cs="Times New Roman"/>
                <w:snapToGrid w:val="0"/>
              </w:rPr>
              <w:t xml:space="preserve">the </w:t>
            </w:r>
            <w:r w:rsidRPr="00E84F44">
              <w:rPr>
                <w:rFonts w:ascii="Calibri" w:eastAsia="Times New Roman" w:hAnsi="Calibri" w:cs="Times New Roman"/>
                <w:snapToGrid w:val="0"/>
              </w:rPr>
              <w:t xml:space="preserve">required </w:t>
            </w:r>
            <w:r w:rsidR="000972E8" w:rsidRPr="00E84F44">
              <w:rPr>
                <w:rFonts w:ascii="Calibri" w:eastAsia="Times New Roman" w:hAnsi="Calibri" w:cs="Times New Roman"/>
                <w:snapToGrid w:val="0"/>
              </w:rPr>
              <w:t>standard</w:t>
            </w:r>
          </w:p>
          <w:p w14:paraId="1017D986" w14:textId="77777777" w:rsidR="00846B9E" w:rsidRPr="00E84F44" w:rsidRDefault="00846B9E" w:rsidP="00846B9E">
            <w:pPr>
              <w:numPr>
                <w:ilvl w:val="0"/>
                <w:numId w:val="31"/>
              </w:numPr>
              <w:spacing w:before="40" w:after="40" w:line="276" w:lineRule="auto"/>
              <w:ind w:left="317" w:hanging="283"/>
              <w:jc w:val="both"/>
            </w:pPr>
            <w:r w:rsidRPr="00E84F44">
              <w:t xml:space="preserve">Have a sound working knowledge of all library collections </w:t>
            </w:r>
          </w:p>
          <w:p w14:paraId="7E00A6BE" w14:textId="7D450D44" w:rsidR="00B252D2" w:rsidRPr="00E84F44" w:rsidRDefault="00846B9E" w:rsidP="00983780">
            <w:pPr>
              <w:pStyle w:val="BodyText"/>
              <w:numPr>
                <w:ilvl w:val="0"/>
                <w:numId w:val="15"/>
              </w:numPr>
              <w:spacing w:before="40" w:after="40" w:line="276" w:lineRule="auto"/>
              <w:ind w:left="317" w:hanging="283"/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  <w:r w:rsidRPr="00E84F44">
              <w:rPr>
                <w:rFonts w:ascii="Calibri" w:hAnsi="Calibri"/>
                <w:snapToGrid w:val="0"/>
                <w:sz w:val="22"/>
                <w:szCs w:val="22"/>
              </w:rPr>
              <w:t xml:space="preserve">To </w:t>
            </w:r>
            <w:r w:rsidR="00B252D2" w:rsidRPr="00E84F44">
              <w:rPr>
                <w:rFonts w:ascii="Calibri" w:hAnsi="Calibri"/>
                <w:snapToGrid w:val="0"/>
                <w:sz w:val="22"/>
                <w:szCs w:val="22"/>
              </w:rPr>
              <w:t xml:space="preserve">assist with </w:t>
            </w:r>
            <w:r w:rsidR="000431E6">
              <w:rPr>
                <w:rFonts w:ascii="Calibri" w:hAnsi="Calibri"/>
                <w:snapToGrid w:val="0"/>
                <w:sz w:val="22"/>
                <w:szCs w:val="22"/>
              </w:rPr>
              <w:t xml:space="preserve">Dubbo </w:t>
            </w:r>
            <w:r w:rsidR="00B252D2" w:rsidRPr="00E84F44">
              <w:rPr>
                <w:rFonts w:ascii="Calibri" w:hAnsi="Calibri"/>
                <w:snapToGrid w:val="0"/>
                <w:sz w:val="22"/>
                <w:szCs w:val="22"/>
              </w:rPr>
              <w:t>Branch promotional events and activities</w:t>
            </w:r>
          </w:p>
          <w:p w14:paraId="64636B6F" w14:textId="45FEDF80" w:rsidR="00B252D2" w:rsidRPr="00E84F44" w:rsidRDefault="00B252D2" w:rsidP="00B252D2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317" w:hanging="283"/>
              <w:contextualSpacing w:val="0"/>
              <w:jc w:val="both"/>
            </w:pPr>
            <w:r w:rsidRPr="00E84F44">
              <w:t xml:space="preserve">Work cooperatively within the </w:t>
            </w:r>
            <w:r w:rsidR="000431E6">
              <w:t>Dubbo B</w:t>
            </w:r>
            <w:r w:rsidRPr="00E84F44">
              <w:t>ranch</w:t>
            </w:r>
            <w:r w:rsidR="000431E6">
              <w:t xml:space="preserve">, </w:t>
            </w:r>
            <w:r w:rsidRPr="00E84F44">
              <w:t xml:space="preserve">with the </w:t>
            </w:r>
            <w:r w:rsidR="000431E6">
              <w:t>R</w:t>
            </w:r>
            <w:r w:rsidRPr="00E84F44">
              <w:t xml:space="preserve">egional </w:t>
            </w:r>
            <w:r w:rsidR="000431E6">
              <w:t>O</w:t>
            </w:r>
            <w:r w:rsidRPr="00E84F44">
              <w:t xml:space="preserve">ffice and other MRL service points </w:t>
            </w:r>
          </w:p>
          <w:p w14:paraId="13DBDD00" w14:textId="77777777" w:rsidR="0056042A" w:rsidRDefault="00B252D2" w:rsidP="00C614B6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317" w:hanging="283"/>
              <w:contextualSpacing w:val="0"/>
              <w:jc w:val="both"/>
            </w:pPr>
            <w:r w:rsidRPr="00E84F44">
              <w:rPr>
                <w:lang w:val="en-US"/>
              </w:rPr>
              <w:t xml:space="preserve">Monitor the </w:t>
            </w:r>
            <w:r w:rsidR="008A2926" w:rsidRPr="00E84F44">
              <w:rPr>
                <w:lang w:val="en-US"/>
              </w:rPr>
              <w:t>day-to-day</w:t>
            </w:r>
            <w:r w:rsidRPr="00E84F44">
              <w:rPr>
                <w:lang w:val="en-US"/>
              </w:rPr>
              <w:t xml:space="preserve"> operation of the Library Management System, photocopiers and other equipment, including the notification of maintenance requirements</w:t>
            </w:r>
            <w:r w:rsidRPr="00E84F44">
              <w:t xml:space="preserve"> </w:t>
            </w:r>
          </w:p>
          <w:p w14:paraId="551D6727" w14:textId="3725C05B" w:rsidR="00100F72" w:rsidRPr="00E84F44" w:rsidRDefault="00100F72" w:rsidP="00100F72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317" w:hanging="283"/>
              <w:contextualSpacing w:val="0"/>
              <w:jc w:val="both"/>
            </w:pPr>
            <w:r w:rsidRPr="00E84F44">
              <w:t xml:space="preserve">As directed, ensure the transfer of resources between MRL </w:t>
            </w:r>
            <w:r w:rsidR="000431E6">
              <w:t>B</w:t>
            </w:r>
            <w:r w:rsidRPr="00E84F44">
              <w:t>ranches</w:t>
            </w:r>
            <w:r w:rsidRPr="00E84F44">
              <w:rPr>
                <w:lang w:val="en-US"/>
              </w:rPr>
              <w:t xml:space="preserve"> </w:t>
            </w:r>
          </w:p>
        </w:tc>
      </w:tr>
      <w:tr w:rsidR="00FC7768" w14:paraId="1555D586" w14:textId="77777777" w:rsidTr="0056144F">
        <w:tc>
          <w:tcPr>
            <w:tcW w:w="2977" w:type="dxa"/>
            <w:shd w:val="clear" w:color="auto" w:fill="auto"/>
          </w:tcPr>
          <w:p w14:paraId="1887515C" w14:textId="29976972" w:rsidR="00B252D2" w:rsidRPr="00E84F44" w:rsidRDefault="00B252D2" w:rsidP="00B252D2">
            <w:pPr>
              <w:spacing w:before="40" w:after="40" w:line="276" w:lineRule="auto"/>
              <w:contextualSpacing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>Provide quality customer service to all customers</w:t>
            </w:r>
            <w:r w:rsidR="00A47C68">
              <w:rPr>
                <w:rFonts w:ascii="Calibri" w:eastAsia="Calibri" w:hAnsi="Calibri" w:cs="Times New Roman"/>
              </w:rPr>
              <w:t>.</w:t>
            </w:r>
          </w:p>
          <w:p w14:paraId="1A48F3DE" w14:textId="77777777" w:rsidR="00FC7768" w:rsidRPr="00E84F44" w:rsidRDefault="00FC7768" w:rsidP="00FC7768">
            <w:pPr>
              <w:spacing w:before="40" w:after="40"/>
              <w:jc w:val="both"/>
            </w:pPr>
          </w:p>
        </w:tc>
        <w:tc>
          <w:tcPr>
            <w:tcW w:w="7513" w:type="dxa"/>
            <w:shd w:val="clear" w:color="auto" w:fill="auto"/>
          </w:tcPr>
          <w:p w14:paraId="7BC03D06" w14:textId="7F5F2F3A" w:rsidR="00B252D2" w:rsidRPr="000972E8" w:rsidRDefault="00B252D2" w:rsidP="000972E8">
            <w:pPr>
              <w:numPr>
                <w:ilvl w:val="0"/>
                <w:numId w:val="23"/>
              </w:numPr>
              <w:spacing w:before="40" w:after="40" w:line="276" w:lineRule="auto"/>
              <w:ind w:left="313" w:hanging="283"/>
            </w:pPr>
            <w:r w:rsidRPr="00E84F44">
              <w:t xml:space="preserve">Ensure </w:t>
            </w:r>
            <w:r w:rsidRPr="00E84F44">
              <w:rPr>
                <w:lang w:val="en-US"/>
              </w:rPr>
              <w:t xml:space="preserve">the provision of </w:t>
            </w:r>
            <w:r w:rsidR="00100F72">
              <w:rPr>
                <w:lang w:val="en-US"/>
              </w:rPr>
              <w:t xml:space="preserve">quality customer service, including reference and information services, readers’ advisory, reservations, Inter-Library Loans [ILL], and </w:t>
            </w:r>
            <w:r w:rsidR="000431E6">
              <w:rPr>
                <w:lang w:val="en-US"/>
              </w:rPr>
              <w:t xml:space="preserve">provide </w:t>
            </w:r>
            <w:r w:rsidR="00100F72">
              <w:rPr>
                <w:lang w:val="en-US"/>
              </w:rPr>
              <w:t>instruction relating to the library catalogue, library databases,</w:t>
            </w:r>
            <w:r w:rsidRPr="00E84F44">
              <w:rPr>
                <w:snapToGrid w:val="0"/>
              </w:rPr>
              <w:t xml:space="preserve"> and other </w:t>
            </w:r>
            <w:r w:rsidR="0066758A">
              <w:rPr>
                <w:snapToGrid w:val="0"/>
              </w:rPr>
              <w:t xml:space="preserve">online and </w:t>
            </w:r>
            <w:r w:rsidRPr="00E84F44">
              <w:rPr>
                <w:snapToGrid w:val="0"/>
              </w:rPr>
              <w:t xml:space="preserve">electronic </w:t>
            </w:r>
            <w:r w:rsidR="000972E8" w:rsidRPr="00E84F44">
              <w:rPr>
                <w:snapToGrid w:val="0"/>
              </w:rPr>
              <w:t>resources.</w:t>
            </w:r>
            <w:r w:rsidRPr="00E84F44">
              <w:rPr>
                <w:snapToGrid w:val="0"/>
              </w:rPr>
              <w:t xml:space="preserve"> </w:t>
            </w:r>
          </w:p>
          <w:p w14:paraId="0B6400F5" w14:textId="1F4245B5" w:rsidR="000972E8" w:rsidRPr="00100F72" w:rsidRDefault="000972E8" w:rsidP="000972E8">
            <w:pPr>
              <w:numPr>
                <w:ilvl w:val="0"/>
                <w:numId w:val="23"/>
              </w:numPr>
              <w:spacing w:before="40" w:after="40" w:line="276" w:lineRule="auto"/>
              <w:ind w:left="313" w:hanging="283"/>
              <w:jc w:val="both"/>
            </w:pPr>
            <w:r w:rsidRPr="00100F72">
              <w:t>Actively seek and respond to customer feedback, including positive and constructive input, to improve service delivery and customer satisfaction.</w:t>
            </w:r>
          </w:p>
          <w:p w14:paraId="1D4C714B" w14:textId="46D6F9E0" w:rsidR="00003B02" w:rsidRDefault="000972E8" w:rsidP="000972E8">
            <w:pPr>
              <w:numPr>
                <w:ilvl w:val="0"/>
                <w:numId w:val="23"/>
              </w:numPr>
              <w:spacing w:before="40" w:after="40" w:line="276" w:lineRule="auto"/>
              <w:ind w:left="313" w:hanging="283"/>
              <w:jc w:val="both"/>
            </w:pPr>
            <w:r>
              <w:t>Sound</w:t>
            </w:r>
            <w:r w:rsidR="00003B02" w:rsidRPr="00E84F44">
              <w:t xml:space="preserve"> working knowledge of all library </w:t>
            </w:r>
            <w:r w:rsidRPr="00E84F44">
              <w:t>collections</w:t>
            </w:r>
          </w:p>
          <w:p w14:paraId="7290581F" w14:textId="2D05E69D" w:rsidR="000972E8" w:rsidRPr="00E84F44" w:rsidRDefault="000972E8" w:rsidP="000972E8">
            <w:pPr>
              <w:numPr>
                <w:ilvl w:val="0"/>
                <w:numId w:val="23"/>
              </w:numPr>
              <w:spacing w:before="40" w:after="40" w:line="276" w:lineRule="auto"/>
              <w:ind w:left="313" w:hanging="283"/>
            </w:pPr>
            <w:r w:rsidRPr="00E84F44">
              <w:rPr>
                <w:snapToGrid w:val="0"/>
              </w:rPr>
              <w:t>Process overdue</w:t>
            </w:r>
            <w:r>
              <w:rPr>
                <w:snapToGrid w:val="0"/>
              </w:rPr>
              <w:t xml:space="preserve"> and reserved </w:t>
            </w:r>
            <w:r w:rsidRPr="00E84F44">
              <w:rPr>
                <w:snapToGrid w:val="0"/>
              </w:rPr>
              <w:t xml:space="preserve">resources </w:t>
            </w:r>
          </w:p>
          <w:p w14:paraId="3FDB34A8" w14:textId="04662E87" w:rsidR="00003B02" w:rsidRDefault="000972E8" w:rsidP="000972E8">
            <w:pPr>
              <w:numPr>
                <w:ilvl w:val="0"/>
                <w:numId w:val="23"/>
              </w:numPr>
              <w:spacing w:before="40" w:after="40" w:line="276" w:lineRule="auto"/>
              <w:ind w:left="313" w:hanging="283"/>
              <w:jc w:val="both"/>
            </w:pPr>
            <w:r>
              <w:t>E</w:t>
            </w:r>
            <w:r w:rsidR="00003B02" w:rsidRPr="00E84F44">
              <w:t xml:space="preserve">nsure the application of </w:t>
            </w:r>
            <w:r>
              <w:t xml:space="preserve">correct </w:t>
            </w:r>
            <w:r w:rsidR="00003B02" w:rsidRPr="00E84F44">
              <w:t xml:space="preserve">fees and charges </w:t>
            </w:r>
          </w:p>
          <w:p w14:paraId="5F45D6FF" w14:textId="2EEB9684" w:rsidR="00FC7768" w:rsidRPr="00E84F44" w:rsidRDefault="000431E6" w:rsidP="000972E8">
            <w:pPr>
              <w:pStyle w:val="ListParagraph"/>
              <w:numPr>
                <w:ilvl w:val="0"/>
                <w:numId w:val="23"/>
              </w:numPr>
              <w:spacing w:before="40" w:after="40" w:line="276" w:lineRule="auto"/>
              <w:ind w:left="313" w:hanging="313"/>
            </w:pPr>
            <w:r>
              <w:lastRenderedPageBreak/>
              <w:t xml:space="preserve">Ensure that all reasonable criticism of the library’s services </w:t>
            </w:r>
            <w:proofErr w:type="gramStart"/>
            <w:r>
              <w:t>are</w:t>
            </w:r>
            <w:proofErr w:type="gramEnd"/>
            <w:r>
              <w:t xml:space="preserve"> acknowledged and that significant complaints are promptly referred to the supervisor.</w:t>
            </w:r>
          </w:p>
        </w:tc>
      </w:tr>
      <w:tr w:rsidR="00FC7768" w14:paraId="43205753" w14:textId="77777777" w:rsidTr="0056144F">
        <w:tc>
          <w:tcPr>
            <w:tcW w:w="2977" w:type="dxa"/>
            <w:shd w:val="clear" w:color="auto" w:fill="auto"/>
          </w:tcPr>
          <w:p w14:paraId="18ED23D7" w14:textId="63AA6576" w:rsidR="00FC7768" w:rsidRPr="00E84F44" w:rsidRDefault="00B252D2" w:rsidP="0056144F">
            <w:pPr>
              <w:spacing w:before="40" w:after="40"/>
            </w:pPr>
            <w:r w:rsidRPr="00E84F44">
              <w:rPr>
                <w:rFonts w:ascii="Calibri" w:eastAsia="Calibri" w:hAnsi="Calibri" w:cs="Times New Roman"/>
              </w:rPr>
              <w:lastRenderedPageBreak/>
              <w:t>Assist and support the delivery of quality library services and programs</w:t>
            </w:r>
            <w:r w:rsidR="00A47C6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14:paraId="5C849E62" w14:textId="77777777" w:rsidR="00B252D2" w:rsidRPr="00E84F44" w:rsidRDefault="00B252D2" w:rsidP="00B252D2">
            <w:pPr>
              <w:numPr>
                <w:ilvl w:val="0"/>
                <w:numId w:val="24"/>
              </w:numPr>
              <w:spacing w:before="40" w:after="40" w:line="276" w:lineRule="auto"/>
              <w:ind w:left="317" w:hanging="283"/>
              <w:jc w:val="both"/>
              <w:rPr>
                <w:rFonts w:ascii="Calibri" w:eastAsia="Calibri" w:hAnsi="Calibri" w:cs="Times New Roman"/>
                <w:b/>
              </w:rPr>
            </w:pPr>
            <w:r w:rsidRPr="00E84F44">
              <w:rPr>
                <w:rFonts w:ascii="Calibri" w:eastAsia="Calibri" w:hAnsi="Calibri" w:cs="Times New Roman"/>
              </w:rPr>
              <w:t>As directed, assist with and support the following –</w:t>
            </w:r>
          </w:p>
          <w:p w14:paraId="66BD070A" w14:textId="77777777" w:rsidR="00B252D2" w:rsidRPr="00E84F44" w:rsidRDefault="00B252D2" w:rsidP="00B252D2">
            <w:pPr>
              <w:numPr>
                <w:ilvl w:val="0"/>
                <w:numId w:val="26"/>
              </w:numPr>
              <w:tabs>
                <w:tab w:val="left" w:pos="-2160"/>
                <w:tab w:val="left" w:pos="743"/>
              </w:tabs>
              <w:spacing w:before="40" w:after="40" w:line="276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E84F44">
              <w:rPr>
                <w:rFonts w:ascii="Calibri" w:eastAsia="Calibri" w:hAnsi="Calibri" w:cs="Times New Roman"/>
                <w:lang w:val="en-US"/>
              </w:rPr>
              <w:t>Implementation of the Branch component of the MRL Marketing Plan</w:t>
            </w:r>
          </w:p>
          <w:p w14:paraId="7CC40AFB" w14:textId="59F0E027" w:rsidR="00B252D2" w:rsidRPr="00E84F44" w:rsidRDefault="00B252D2" w:rsidP="00B252D2">
            <w:pPr>
              <w:numPr>
                <w:ilvl w:val="0"/>
                <w:numId w:val="26"/>
              </w:numPr>
              <w:tabs>
                <w:tab w:val="left" w:pos="-2160"/>
                <w:tab w:val="left" w:pos="743"/>
              </w:tabs>
              <w:spacing w:before="40" w:after="40" w:line="276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E84F44">
              <w:rPr>
                <w:rFonts w:ascii="Calibri" w:eastAsia="Calibri" w:hAnsi="Calibri" w:cs="Times New Roman"/>
                <w:lang w:val="en-US"/>
              </w:rPr>
              <w:t xml:space="preserve">Young </w:t>
            </w:r>
            <w:r w:rsidR="00AC2C94">
              <w:rPr>
                <w:rFonts w:ascii="Calibri" w:eastAsia="Calibri" w:hAnsi="Calibri" w:cs="Times New Roman"/>
                <w:lang w:val="en-US"/>
              </w:rPr>
              <w:t>People’s</w:t>
            </w:r>
            <w:r w:rsidRPr="00E84F44">
              <w:rPr>
                <w:rFonts w:ascii="Calibri" w:eastAsia="Calibri" w:hAnsi="Calibri" w:cs="Times New Roman"/>
                <w:lang w:val="en-US"/>
              </w:rPr>
              <w:t xml:space="preserve"> services, including</w:t>
            </w:r>
            <w:r w:rsidR="000431E6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E84F44">
              <w:rPr>
                <w:rFonts w:ascii="Calibri" w:eastAsia="Calibri" w:hAnsi="Calibri" w:cs="Times New Roman"/>
                <w:lang w:val="en-US"/>
              </w:rPr>
              <w:t xml:space="preserve">school holiday programs and additional </w:t>
            </w:r>
            <w:r w:rsidR="000431E6">
              <w:rPr>
                <w:rFonts w:ascii="Calibri" w:eastAsia="Calibri" w:hAnsi="Calibri" w:cs="Times New Roman"/>
                <w:lang w:val="en-US"/>
              </w:rPr>
              <w:t>events</w:t>
            </w:r>
          </w:p>
          <w:p w14:paraId="07E64529" w14:textId="25AB1CD0" w:rsidR="00B252D2" w:rsidRPr="00E84F44" w:rsidRDefault="00B252D2" w:rsidP="00B252D2">
            <w:pPr>
              <w:numPr>
                <w:ilvl w:val="0"/>
                <w:numId w:val="26"/>
              </w:numPr>
              <w:tabs>
                <w:tab w:val="left" w:pos="743"/>
              </w:tabs>
              <w:spacing w:before="40" w:after="40" w:line="276" w:lineRule="auto"/>
              <w:jc w:val="both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 xml:space="preserve">Coordination of the Home Library Service and </w:t>
            </w:r>
            <w:r w:rsidR="00AC2C94">
              <w:rPr>
                <w:rFonts w:ascii="Calibri" w:eastAsia="Calibri" w:hAnsi="Calibri" w:cs="Times New Roman"/>
              </w:rPr>
              <w:t>contribut</w:t>
            </w:r>
            <w:r w:rsidR="000431E6">
              <w:rPr>
                <w:rFonts w:ascii="Calibri" w:eastAsia="Calibri" w:hAnsi="Calibri" w:cs="Times New Roman"/>
              </w:rPr>
              <w:t>e</w:t>
            </w:r>
            <w:r w:rsidRPr="00E84F44">
              <w:rPr>
                <w:rFonts w:ascii="Calibri" w:eastAsia="Calibri" w:hAnsi="Calibri" w:cs="Times New Roman"/>
              </w:rPr>
              <w:t xml:space="preserve"> to the biennial review of the service</w:t>
            </w:r>
          </w:p>
          <w:p w14:paraId="6B73422F" w14:textId="1771F233" w:rsidR="00B252D2" w:rsidRDefault="00B252D2" w:rsidP="00B252D2">
            <w:pPr>
              <w:numPr>
                <w:ilvl w:val="0"/>
                <w:numId w:val="26"/>
              </w:numPr>
              <w:tabs>
                <w:tab w:val="left" w:pos="743"/>
              </w:tabs>
              <w:spacing w:before="40" w:after="40" w:line="276" w:lineRule="auto"/>
              <w:jc w:val="both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>Delivery of</w:t>
            </w:r>
            <w:r w:rsidR="00AC2C94">
              <w:rPr>
                <w:rFonts w:ascii="Calibri" w:eastAsia="Calibri" w:hAnsi="Calibri" w:cs="Times New Roman"/>
              </w:rPr>
              <w:t xml:space="preserve"> tech help/online services </w:t>
            </w:r>
            <w:r w:rsidRPr="00E84F44">
              <w:rPr>
                <w:rFonts w:ascii="Calibri" w:eastAsia="Calibri" w:hAnsi="Calibri" w:cs="Times New Roman"/>
              </w:rPr>
              <w:t xml:space="preserve">training sessions </w:t>
            </w:r>
          </w:p>
          <w:p w14:paraId="1B0FAB03" w14:textId="0EC2F7E3" w:rsidR="00FC7768" w:rsidRPr="00100F72" w:rsidRDefault="00100F72" w:rsidP="00100F72">
            <w:pPr>
              <w:numPr>
                <w:ilvl w:val="0"/>
                <w:numId w:val="26"/>
              </w:numPr>
              <w:tabs>
                <w:tab w:val="left" w:pos="743"/>
              </w:tabs>
              <w:spacing w:before="40" w:after="40" w:line="276" w:lineRule="auto"/>
              <w:jc w:val="both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 xml:space="preserve">Coordination of the Document Delivery Service [ILL] </w:t>
            </w:r>
          </w:p>
        </w:tc>
      </w:tr>
      <w:tr w:rsidR="00FC7768" w14:paraId="558CC912" w14:textId="77777777" w:rsidTr="0056144F">
        <w:tc>
          <w:tcPr>
            <w:tcW w:w="2977" w:type="dxa"/>
            <w:shd w:val="clear" w:color="auto" w:fill="auto"/>
          </w:tcPr>
          <w:p w14:paraId="4AC2DEB2" w14:textId="2E0AD91C" w:rsidR="00AD1DD8" w:rsidRPr="00E84F44" w:rsidRDefault="00AD1DD8" w:rsidP="00AD1DD8">
            <w:pPr>
              <w:tabs>
                <w:tab w:val="left" w:pos="-2160"/>
              </w:tabs>
              <w:spacing w:before="40" w:after="40" w:line="276" w:lineRule="auto"/>
              <w:rPr>
                <w:rFonts w:ascii="Calibri" w:eastAsia="Times New Roman" w:hAnsi="Calibri" w:cs="Times New Roman"/>
              </w:rPr>
            </w:pPr>
            <w:r w:rsidRPr="00E84F44">
              <w:rPr>
                <w:rFonts w:ascii="Calibri" w:eastAsia="Times New Roman" w:hAnsi="Calibri" w:cs="Times New Roman"/>
              </w:rPr>
              <w:t>Undertake the end processing of Branch resources</w:t>
            </w:r>
            <w:r w:rsidR="00A47C68">
              <w:rPr>
                <w:rFonts w:ascii="Calibri" w:eastAsia="Times New Roman" w:hAnsi="Calibri" w:cs="Times New Roman"/>
              </w:rPr>
              <w:t>.</w:t>
            </w:r>
          </w:p>
          <w:p w14:paraId="30E640CF" w14:textId="77777777" w:rsidR="00FC7768" w:rsidRPr="00E84F44" w:rsidRDefault="00FC7768" w:rsidP="00FC7768">
            <w:pPr>
              <w:spacing w:before="40" w:after="40"/>
              <w:jc w:val="both"/>
            </w:pPr>
          </w:p>
        </w:tc>
        <w:tc>
          <w:tcPr>
            <w:tcW w:w="7513" w:type="dxa"/>
            <w:shd w:val="clear" w:color="auto" w:fill="auto"/>
          </w:tcPr>
          <w:p w14:paraId="0C511F7E" w14:textId="77777777" w:rsidR="00AD1DD8" w:rsidRPr="00E84F44" w:rsidRDefault="00AD1DD8" w:rsidP="00AD1DD8">
            <w:pPr>
              <w:pStyle w:val="Level1"/>
              <w:widowControl/>
              <w:numPr>
                <w:ilvl w:val="0"/>
                <w:numId w:val="27"/>
              </w:numPr>
              <w:tabs>
                <w:tab w:val="clear" w:pos="8640"/>
                <w:tab w:val="left" w:pos="-2160"/>
              </w:tabs>
              <w:spacing w:before="40" w:after="40" w:line="276" w:lineRule="auto"/>
              <w:ind w:left="317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E84F44">
              <w:rPr>
                <w:rFonts w:ascii="Calibri" w:hAnsi="Calibri"/>
                <w:sz w:val="22"/>
                <w:szCs w:val="22"/>
              </w:rPr>
              <w:t xml:space="preserve">Undertake end processing of new material </w:t>
            </w:r>
          </w:p>
          <w:p w14:paraId="1F31D388" w14:textId="77777777" w:rsidR="00FC7768" w:rsidRPr="00E84F44" w:rsidRDefault="00AD1DD8" w:rsidP="00AD1DD8">
            <w:pPr>
              <w:pStyle w:val="BodyText"/>
              <w:numPr>
                <w:ilvl w:val="0"/>
                <w:numId w:val="15"/>
              </w:numPr>
              <w:tabs>
                <w:tab w:val="left" w:pos="-2160"/>
              </w:tabs>
              <w:spacing w:before="40" w:after="40" w:line="276" w:lineRule="auto"/>
              <w:ind w:left="317" w:hanging="283"/>
              <w:jc w:val="both"/>
              <w:rPr>
                <w:rFonts w:ascii="Calibri" w:hAnsi="Calibri"/>
                <w:sz w:val="22"/>
                <w:szCs w:val="22"/>
              </w:rPr>
            </w:pPr>
            <w:r w:rsidRPr="00E84F44">
              <w:rPr>
                <w:rFonts w:ascii="Calibri" w:hAnsi="Calibri"/>
                <w:sz w:val="22"/>
                <w:szCs w:val="22"/>
              </w:rPr>
              <w:t xml:space="preserve">Repair of resources as required </w:t>
            </w:r>
            <w:r w:rsidRPr="00E84F44">
              <w:t xml:space="preserve"> </w:t>
            </w:r>
          </w:p>
        </w:tc>
      </w:tr>
      <w:tr w:rsidR="00BC4A67" w14:paraId="31E71C80" w14:textId="77777777" w:rsidTr="0056144F">
        <w:tc>
          <w:tcPr>
            <w:tcW w:w="2977" w:type="dxa"/>
            <w:shd w:val="clear" w:color="auto" w:fill="auto"/>
          </w:tcPr>
          <w:p w14:paraId="150A8804" w14:textId="05DD177E" w:rsidR="00BC4A67" w:rsidRPr="00E84F44" w:rsidRDefault="00BC4A67" w:rsidP="00311240">
            <w:pPr>
              <w:tabs>
                <w:tab w:val="left" w:pos="-21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spacing w:before="40" w:after="40" w:line="276" w:lineRule="auto"/>
              <w:rPr>
                <w:rFonts w:ascii="Calibri" w:eastAsia="Times New Roman" w:hAnsi="Calibri" w:cs="Times New Roman"/>
              </w:rPr>
            </w:pPr>
            <w:r w:rsidRPr="00E84F44">
              <w:rPr>
                <w:rFonts w:ascii="Calibri" w:eastAsia="Times New Roman" w:hAnsi="Calibri" w:cs="Times New Roman"/>
                <w:lang w:val="en-US"/>
              </w:rPr>
              <w:t xml:space="preserve">To ensure the undertaking of all required </w:t>
            </w:r>
            <w:r w:rsidR="000972E8">
              <w:rPr>
                <w:rFonts w:ascii="Calibri" w:eastAsia="Times New Roman" w:hAnsi="Calibri" w:cs="Times New Roman"/>
                <w:lang w:val="en-US"/>
              </w:rPr>
              <w:t>administrative</w:t>
            </w:r>
            <w:r w:rsidRPr="00E84F44">
              <w:rPr>
                <w:rFonts w:ascii="Calibri" w:eastAsia="Times New Roman" w:hAnsi="Calibri" w:cs="Times New Roman"/>
                <w:lang w:val="en-US"/>
              </w:rPr>
              <w:t xml:space="preserve"> tasks</w:t>
            </w:r>
            <w:r w:rsidR="00A47C68">
              <w:rPr>
                <w:rFonts w:ascii="Calibri" w:eastAsia="Times New Roman" w:hAnsi="Calibri" w:cs="Times New Roman"/>
                <w:lang w:val="en-US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14:paraId="5010B813" w14:textId="7AB4B1AD" w:rsidR="00311240" w:rsidRPr="00E84F44" w:rsidRDefault="00311240" w:rsidP="00311240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317" w:hanging="283"/>
              <w:contextualSpacing w:val="0"/>
              <w:jc w:val="both"/>
            </w:pPr>
            <w:r w:rsidRPr="00E84F44">
              <w:t xml:space="preserve">As directed, coordinate </w:t>
            </w:r>
            <w:r w:rsidR="008A2926" w:rsidRPr="00E84F44">
              <w:t>the provision</w:t>
            </w:r>
            <w:r w:rsidRPr="00E84F44">
              <w:t xml:space="preserve"> of </w:t>
            </w:r>
            <w:r w:rsidR="000431E6">
              <w:t>Dubbo B</w:t>
            </w:r>
            <w:r w:rsidRPr="00E84F44">
              <w:t xml:space="preserve">ranch </w:t>
            </w:r>
            <w:r w:rsidR="00100F72">
              <w:t>stores'</w:t>
            </w:r>
            <w:r w:rsidRPr="00E84F44">
              <w:t xml:space="preserve"> requirements </w:t>
            </w:r>
          </w:p>
          <w:p w14:paraId="2C729AB4" w14:textId="4A22713E" w:rsidR="00311240" w:rsidRPr="00E84F44" w:rsidRDefault="0055464C" w:rsidP="00311240">
            <w:pPr>
              <w:pStyle w:val="ListParagraph"/>
              <w:numPr>
                <w:ilvl w:val="0"/>
                <w:numId w:val="30"/>
              </w:numPr>
              <w:spacing w:before="40" w:after="40" w:line="276" w:lineRule="auto"/>
              <w:ind w:left="317" w:hanging="283"/>
              <w:jc w:val="both"/>
              <w:rPr>
                <w:rFonts w:ascii="Calibri" w:eastAsia="Calibri" w:hAnsi="Calibri" w:cs="Times New Roman"/>
              </w:rPr>
            </w:pPr>
            <w:r w:rsidRPr="00E84F44">
              <w:t xml:space="preserve">As required, </w:t>
            </w:r>
            <w:r w:rsidR="00AC2C94" w:rsidRPr="00E84F44">
              <w:rPr>
                <w:rFonts w:eastAsia="Times New Roman"/>
                <w:lang w:val="en-US"/>
              </w:rPr>
              <w:t>ensure</w:t>
            </w:r>
            <w:r w:rsidRPr="00E84F44">
              <w:rPr>
                <w:rFonts w:eastAsia="Times New Roman"/>
                <w:lang w:val="en-US"/>
              </w:rPr>
              <w:t xml:space="preserve"> </w:t>
            </w:r>
            <w:r w:rsidR="00311240" w:rsidRPr="00E84F44">
              <w:rPr>
                <w:rFonts w:ascii="Calibri" w:eastAsia="Times New Roman" w:hAnsi="Calibri" w:cs="Times New Roman"/>
                <w:lang w:val="en-US"/>
              </w:rPr>
              <w:t xml:space="preserve">the reconciliation of the </w:t>
            </w:r>
            <w:r w:rsidR="00311240" w:rsidRPr="00E84F44">
              <w:rPr>
                <w:rFonts w:ascii="Calibri" w:eastAsia="Calibri" w:hAnsi="Calibri" w:cs="Times New Roman"/>
              </w:rPr>
              <w:t xml:space="preserve">cash handling of the </w:t>
            </w:r>
            <w:r w:rsidR="000431E6">
              <w:rPr>
                <w:rFonts w:ascii="Calibri" w:eastAsia="Calibri" w:hAnsi="Calibri" w:cs="Times New Roman"/>
              </w:rPr>
              <w:t xml:space="preserve">Dubbo </w:t>
            </w:r>
            <w:r w:rsidR="00311240" w:rsidRPr="00E84F44">
              <w:rPr>
                <w:rFonts w:ascii="Calibri" w:eastAsia="Calibri" w:hAnsi="Calibri" w:cs="Times New Roman"/>
              </w:rPr>
              <w:t>Branch takings, adhering to the cash handling procedures</w:t>
            </w:r>
          </w:p>
          <w:p w14:paraId="43A5B126" w14:textId="6A7A068D" w:rsidR="00311240" w:rsidRPr="00E84F44" w:rsidRDefault="0055464C" w:rsidP="00311240">
            <w:pPr>
              <w:pStyle w:val="ListParagraph"/>
              <w:numPr>
                <w:ilvl w:val="0"/>
                <w:numId w:val="30"/>
              </w:numPr>
              <w:tabs>
                <w:tab w:val="left" w:pos="-2160"/>
                <w:tab w:val="left" w:pos="0"/>
                <w:tab w:val="left" w:pos="3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spacing w:before="40" w:after="40" w:line="276" w:lineRule="auto"/>
              <w:ind w:left="317" w:hanging="283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E84F44">
              <w:t xml:space="preserve">As required, </w:t>
            </w:r>
            <w:r w:rsidR="00AC2C94" w:rsidRPr="00E84F44">
              <w:rPr>
                <w:rFonts w:eastAsia="Times New Roman"/>
                <w:lang w:val="en-US"/>
              </w:rPr>
              <w:t>ensure</w:t>
            </w:r>
            <w:r w:rsidRPr="00E84F44">
              <w:rPr>
                <w:rFonts w:eastAsia="Times New Roman"/>
                <w:lang w:val="en-US"/>
              </w:rPr>
              <w:t xml:space="preserve"> </w:t>
            </w:r>
            <w:r w:rsidR="00311240" w:rsidRPr="00E84F44">
              <w:rPr>
                <w:rFonts w:ascii="Calibri" w:eastAsia="Times New Roman" w:hAnsi="Calibri" w:cs="Times New Roman"/>
                <w:lang w:val="en-US"/>
              </w:rPr>
              <w:t>that library statistics are provided by due date</w:t>
            </w:r>
          </w:p>
          <w:p w14:paraId="4689DCC4" w14:textId="77777777" w:rsidR="00BC4A67" w:rsidRPr="00034C3A" w:rsidRDefault="00311240" w:rsidP="00C614B6">
            <w:pPr>
              <w:pStyle w:val="Level1"/>
              <w:widowControl/>
              <w:numPr>
                <w:ilvl w:val="0"/>
                <w:numId w:val="27"/>
              </w:numPr>
              <w:tabs>
                <w:tab w:val="clear" w:pos="8640"/>
                <w:tab w:val="left" w:pos="-2160"/>
              </w:tabs>
              <w:spacing w:before="40" w:after="40" w:line="276" w:lineRule="auto"/>
              <w:ind w:left="31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4C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Ensure </w:t>
            </w:r>
            <w:r w:rsidR="00C614B6" w:rsidRPr="00034C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adherence to the </w:t>
            </w:r>
            <w:r w:rsidRPr="00034C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weekly delivery box process </w:t>
            </w:r>
          </w:p>
        </w:tc>
      </w:tr>
      <w:tr w:rsidR="00FC7768" w14:paraId="0A7D88EF" w14:textId="77777777" w:rsidTr="0056144F">
        <w:tc>
          <w:tcPr>
            <w:tcW w:w="2977" w:type="dxa"/>
            <w:shd w:val="clear" w:color="auto" w:fill="auto"/>
          </w:tcPr>
          <w:p w14:paraId="0A3D376A" w14:textId="5DA54D68" w:rsidR="00FC7768" w:rsidRPr="00E84F44" w:rsidRDefault="00366C2A" w:rsidP="0056144F">
            <w:pPr>
              <w:pStyle w:val="Level1"/>
              <w:widowControl/>
              <w:tabs>
                <w:tab w:val="clear" w:pos="8640"/>
                <w:tab w:val="left" w:pos="-2160"/>
              </w:tabs>
              <w:spacing w:before="40" w:after="40" w:line="276" w:lineRule="auto"/>
              <w:ind w:left="0"/>
              <w:rPr>
                <w:i/>
              </w:rPr>
            </w:pPr>
            <w:r w:rsidRPr="00E84F44">
              <w:rPr>
                <w:rFonts w:ascii="Calibri" w:hAnsi="Calibri"/>
                <w:sz w:val="22"/>
                <w:szCs w:val="22"/>
                <w:lang w:val="en-US"/>
              </w:rPr>
              <w:t>Participate and contribute to an effective and productive team and assist in any other matters as requested</w:t>
            </w:r>
            <w:r w:rsidR="00A47C68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E84F4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E84F44">
              <w:rPr>
                <w:i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698399F9" w14:textId="4A8D2CED" w:rsidR="00366C2A" w:rsidRPr="00E84F44" w:rsidRDefault="00366C2A" w:rsidP="00366C2A">
            <w:pPr>
              <w:pStyle w:val="Level1"/>
              <w:widowControl/>
              <w:numPr>
                <w:ilvl w:val="0"/>
                <w:numId w:val="29"/>
              </w:numPr>
              <w:tabs>
                <w:tab w:val="clear" w:pos="720"/>
                <w:tab w:val="clear" w:pos="8640"/>
                <w:tab w:val="left" w:pos="-2160"/>
                <w:tab w:val="left" w:pos="317"/>
              </w:tabs>
              <w:spacing w:before="40" w:after="40" w:line="276" w:lineRule="auto"/>
              <w:ind w:left="317" w:hanging="283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E84F44">
              <w:rPr>
                <w:rFonts w:ascii="Calibri" w:hAnsi="Calibri"/>
                <w:sz w:val="22"/>
                <w:szCs w:val="22"/>
                <w:lang w:val="en-US"/>
              </w:rPr>
              <w:t xml:space="preserve">Contribute to the effectiveness of the team through productive personal </w:t>
            </w:r>
            <w:r w:rsidR="00AC2C94" w:rsidRPr="00E84F44">
              <w:rPr>
                <w:rFonts w:ascii="Calibri" w:hAnsi="Calibri"/>
                <w:sz w:val="22"/>
                <w:szCs w:val="22"/>
                <w:lang w:val="en-US"/>
              </w:rPr>
              <w:t>behavior</w:t>
            </w:r>
          </w:p>
          <w:p w14:paraId="78B6D5B2" w14:textId="436E0DD5" w:rsidR="00366C2A" w:rsidRPr="00E84F44" w:rsidRDefault="00366C2A" w:rsidP="00366C2A">
            <w:pPr>
              <w:pStyle w:val="Level1"/>
              <w:widowControl/>
              <w:numPr>
                <w:ilvl w:val="0"/>
                <w:numId w:val="29"/>
              </w:numPr>
              <w:tabs>
                <w:tab w:val="clear" w:pos="720"/>
                <w:tab w:val="clear" w:pos="8640"/>
                <w:tab w:val="left" w:pos="-2160"/>
                <w:tab w:val="left" w:pos="317"/>
              </w:tabs>
              <w:spacing w:before="40" w:after="40" w:line="276" w:lineRule="auto"/>
              <w:ind w:left="317" w:hanging="283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E84F44">
              <w:rPr>
                <w:rFonts w:ascii="Calibri" w:hAnsi="Calibri"/>
                <w:sz w:val="22"/>
                <w:szCs w:val="22"/>
                <w:lang w:val="en-US"/>
              </w:rPr>
              <w:t xml:space="preserve">Take personal accountability for </w:t>
            </w:r>
            <w:r w:rsidR="00AC2C94">
              <w:rPr>
                <w:rFonts w:ascii="Calibri" w:hAnsi="Calibri"/>
                <w:sz w:val="22"/>
                <w:szCs w:val="22"/>
                <w:lang w:val="en-US"/>
              </w:rPr>
              <w:t xml:space="preserve">one's </w:t>
            </w:r>
            <w:r w:rsidRPr="00E84F44">
              <w:rPr>
                <w:rFonts w:ascii="Calibri" w:hAnsi="Calibri"/>
                <w:sz w:val="22"/>
                <w:szCs w:val="22"/>
                <w:lang w:val="en-US"/>
              </w:rPr>
              <w:t xml:space="preserve">own development. </w:t>
            </w:r>
          </w:p>
          <w:p w14:paraId="1931119E" w14:textId="69CB9DB5" w:rsidR="00FC7768" w:rsidRPr="00E84F44" w:rsidRDefault="00366C2A" w:rsidP="00366C2A">
            <w:pPr>
              <w:pStyle w:val="Level1"/>
              <w:widowControl/>
              <w:numPr>
                <w:ilvl w:val="0"/>
                <w:numId w:val="16"/>
              </w:numPr>
              <w:tabs>
                <w:tab w:val="clear" w:pos="8640"/>
                <w:tab w:val="left" w:pos="-2160"/>
              </w:tabs>
              <w:spacing w:before="40" w:after="40" w:line="276" w:lineRule="auto"/>
              <w:ind w:left="317" w:hanging="283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E84F44">
              <w:rPr>
                <w:rFonts w:ascii="Calibri" w:hAnsi="Calibri"/>
                <w:sz w:val="22"/>
                <w:szCs w:val="22"/>
                <w:lang w:val="en-US"/>
              </w:rPr>
              <w:t>To encourage and maintain good staff relations and teamwork</w:t>
            </w:r>
            <w:r w:rsidR="00AC2C94">
              <w:rPr>
                <w:rFonts w:ascii="Calibri" w:hAnsi="Calibri"/>
                <w:sz w:val="22"/>
                <w:szCs w:val="22"/>
                <w:lang w:val="en-US"/>
              </w:rPr>
              <w:t xml:space="preserve"> across the library’s regional service. </w:t>
            </w:r>
          </w:p>
        </w:tc>
      </w:tr>
    </w:tbl>
    <w:p w14:paraId="0CFAE496" w14:textId="77777777" w:rsidR="000F07AA" w:rsidRDefault="000F07AA"/>
    <w:tbl>
      <w:tblPr>
        <w:tblStyle w:val="TableGrid"/>
        <w:tblW w:w="1049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BC7428" w:rsidRPr="00D35577" w14:paraId="376B5398" w14:textId="77777777" w:rsidTr="000F07AA">
        <w:tc>
          <w:tcPr>
            <w:tcW w:w="10490" w:type="dxa"/>
            <w:shd w:val="clear" w:color="auto" w:fill="00ACC9"/>
          </w:tcPr>
          <w:p w14:paraId="102004F8" w14:textId="77777777" w:rsidR="00BC7428" w:rsidRPr="00D35577" w:rsidRDefault="00BC7428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>Inherent Requirements of the Position</w:t>
            </w:r>
          </w:p>
        </w:tc>
      </w:tr>
      <w:tr w:rsidR="00BC7428" w14:paraId="6D8627C6" w14:textId="77777777" w:rsidTr="000F07AA">
        <w:tc>
          <w:tcPr>
            <w:tcW w:w="10490" w:type="dxa"/>
            <w:shd w:val="clear" w:color="auto" w:fill="auto"/>
          </w:tcPr>
          <w:p w14:paraId="6BAB8D8D" w14:textId="77777777" w:rsidR="007F0CE4" w:rsidRPr="00E84F44" w:rsidRDefault="007F0CE4" w:rsidP="007F0CE4">
            <w:pPr>
              <w:numPr>
                <w:ilvl w:val="0"/>
                <w:numId w:val="32"/>
              </w:numPr>
              <w:spacing w:before="40" w:after="4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 xml:space="preserve">Working With Children Check </w:t>
            </w:r>
          </w:p>
          <w:p w14:paraId="2F6258EE" w14:textId="233D7826" w:rsidR="007F0CE4" w:rsidRPr="00E84F44" w:rsidRDefault="007F0CE4" w:rsidP="007F0CE4">
            <w:pPr>
              <w:numPr>
                <w:ilvl w:val="0"/>
                <w:numId w:val="32"/>
              </w:numPr>
              <w:spacing w:before="40" w:after="4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 xml:space="preserve">Class C </w:t>
            </w:r>
            <w:r w:rsidR="00100F72">
              <w:rPr>
                <w:rFonts w:ascii="Calibri" w:eastAsia="Calibri" w:hAnsi="Calibri" w:cs="Times New Roman"/>
              </w:rPr>
              <w:t>Driver's</w:t>
            </w:r>
            <w:r w:rsidRPr="00E84F44">
              <w:rPr>
                <w:rFonts w:ascii="Calibri" w:eastAsia="Calibri" w:hAnsi="Calibri" w:cs="Times New Roman"/>
              </w:rPr>
              <w:t xml:space="preserve"> Licence</w:t>
            </w:r>
          </w:p>
          <w:p w14:paraId="6AFA5BEE" w14:textId="77777777" w:rsidR="007F0CE4" w:rsidRPr="00E84F44" w:rsidRDefault="007F0CE4" w:rsidP="007F0CE4">
            <w:pPr>
              <w:numPr>
                <w:ilvl w:val="0"/>
                <w:numId w:val="32"/>
              </w:numPr>
              <w:spacing w:before="40" w:after="4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>Current First Aid Certificate</w:t>
            </w:r>
          </w:p>
          <w:p w14:paraId="21A59F84" w14:textId="77777777" w:rsidR="007F0CE4" w:rsidRPr="00E84F44" w:rsidRDefault="007F0CE4" w:rsidP="007F0CE4">
            <w:pPr>
              <w:numPr>
                <w:ilvl w:val="0"/>
                <w:numId w:val="32"/>
              </w:numPr>
              <w:spacing w:before="40" w:after="4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>This position requires a pre-employment health assessment</w:t>
            </w:r>
          </w:p>
          <w:p w14:paraId="69E54DB6" w14:textId="50F9BEE9" w:rsidR="007F0CE4" w:rsidRPr="00207D00" w:rsidRDefault="007F0CE4" w:rsidP="007F0CE4">
            <w:pPr>
              <w:numPr>
                <w:ilvl w:val="0"/>
                <w:numId w:val="33"/>
              </w:numPr>
              <w:spacing w:before="40" w:after="40" w:line="276" w:lineRule="auto"/>
              <w:ind w:left="313" w:hanging="323"/>
              <w:jc w:val="both"/>
            </w:pPr>
            <w:r w:rsidRPr="00E84F44">
              <w:t xml:space="preserve">As directed by the </w:t>
            </w:r>
            <w:r w:rsidR="0056144F">
              <w:t>Supervisor</w:t>
            </w:r>
            <w:r w:rsidR="00100F72">
              <w:t>,</w:t>
            </w:r>
            <w:r w:rsidR="00A47C68">
              <w:t xml:space="preserve"> </w:t>
            </w:r>
            <w:r w:rsidRPr="00E84F44">
              <w:t xml:space="preserve">act as the Team </w:t>
            </w:r>
            <w:r w:rsidRPr="00207D00">
              <w:t>Leader</w:t>
            </w:r>
            <w:r w:rsidR="0066758A" w:rsidRPr="00207D00">
              <w:t xml:space="preserve"> on a rostered basis or </w:t>
            </w:r>
            <w:r w:rsidR="00F54540" w:rsidRPr="00207D00">
              <w:t xml:space="preserve">as required. </w:t>
            </w:r>
          </w:p>
          <w:p w14:paraId="1CE33941" w14:textId="4A8EA945" w:rsidR="00741B49" w:rsidRPr="00E9654A" w:rsidRDefault="00741B49" w:rsidP="00741B49">
            <w:pPr>
              <w:numPr>
                <w:ilvl w:val="0"/>
                <w:numId w:val="33"/>
              </w:numPr>
              <w:spacing w:before="40" w:after="40" w:line="276" w:lineRule="auto"/>
              <w:ind w:left="313" w:hanging="323"/>
              <w:jc w:val="both"/>
              <w:rPr>
                <w:rFonts w:cstheme="minorHAnsi"/>
              </w:rPr>
            </w:pPr>
            <w:r w:rsidRPr="00207D00">
              <w:rPr>
                <w:rFonts w:eastAsia="Calibri" w:cstheme="minorHAnsi"/>
              </w:rPr>
              <w:t xml:space="preserve">The position is part of the </w:t>
            </w:r>
            <w:r w:rsidR="00AC2C94" w:rsidRPr="00207D00">
              <w:rPr>
                <w:rFonts w:eastAsia="Calibri" w:cstheme="minorHAnsi"/>
              </w:rPr>
              <w:t>seven-day</w:t>
            </w:r>
            <w:r w:rsidRPr="00207D00">
              <w:rPr>
                <w:rFonts w:eastAsia="Calibri" w:cstheme="minorHAnsi"/>
              </w:rPr>
              <w:t xml:space="preserve"> circulation desk roster and includes working Saturdays </w:t>
            </w:r>
            <w:r>
              <w:rPr>
                <w:rFonts w:eastAsia="Calibri" w:cstheme="minorHAnsi"/>
              </w:rPr>
              <w:t xml:space="preserve">and Sundays on </w:t>
            </w:r>
            <w:r w:rsidRPr="00E9654A">
              <w:rPr>
                <w:rFonts w:eastAsia="Calibri" w:cstheme="minorHAnsi"/>
              </w:rPr>
              <w:t>a rotational basis</w:t>
            </w:r>
            <w:r w:rsidR="00A47C68">
              <w:rPr>
                <w:rFonts w:eastAsia="Calibri" w:cstheme="minorHAnsi"/>
              </w:rPr>
              <w:t>.</w:t>
            </w:r>
          </w:p>
          <w:p w14:paraId="541828EF" w14:textId="7723A911" w:rsidR="007F0CE4" w:rsidRPr="00E84F44" w:rsidRDefault="007F0CE4" w:rsidP="007F0CE4">
            <w:pPr>
              <w:numPr>
                <w:ilvl w:val="0"/>
                <w:numId w:val="32"/>
              </w:numPr>
              <w:spacing w:before="40" w:after="4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E84F44">
              <w:rPr>
                <w:rFonts w:ascii="Calibri" w:eastAsia="Calibri" w:hAnsi="Calibri" w:cs="Times New Roman"/>
              </w:rPr>
              <w:t xml:space="preserve">A large majority of this role is customer </w:t>
            </w:r>
            <w:r w:rsidR="0066758A">
              <w:rPr>
                <w:rFonts w:ascii="Calibri" w:eastAsia="Calibri" w:hAnsi="Calibri" w:cs="Times New Roman"/>
              </w:rPr>
              <w:t>service-based</w:t>
            </w:r>
            <w:r w:rsidRPr="00E84F44">
              <w:rPr>
                <w:rFonts w:ascii="Calibri" w:eastAsia="Calibri" w:hAnsi="Calibri" w:cs="Times New Roman"/>
              </w:rPr>
              <w:t xml:space="preserve"> at the circulation desk, using computers/</w:t>
            </w:r>
            <w:proofErr w:type="spellStart"/>
            <w:r w:rsidRPr="00E84F44">
              <w:rPr>
                <w:rFonts w:ascii="Calibri" w:eastAsia="Calibri" w:hAnsi="Calibri" w:cs="Times New Roman"/>
              </w:rPr>
              <w:t>electronic</w:t>
            </w:r>
            <w:proofErr w:type="spellEnd"/>
            <w:r w:rsidRPr="00E84F44">
              <w:rPr>
                <w:rFonts w:ascii="Calibri" w:eastAsia="Calibri" w:hAnsi="Calibri" w:cs="Times New Roman"/>
              </w:rPr>
              <w:t xml:space="preserve"> systems, thus an inherent requirement of this position is the ability to complete sustained periods of work standing or sitting at a desk</w:t>
            </w:r>
            <w:r w:rsidR="0066758A">
              <w:rPr>
                <w:rFonts w:ascii="Calibri" w:eastAsia="Calibri" w:hAnsi="Calibri" w:cs="Times New Roman"/>
              </w:rPr>
              <w:t>,</w:t>
            </w:r>
            <w:r w:rsidRPr="00E84F44">
              <w:rPr>
                <w:rFonts w:ascii="Calibri" w:eastAsia="Calibri" w:hAnsi="Calibri" w:cs="Times New Roman"/>
              </w:rPr>
              <w:t xml:space="preserve"> utilising computers/</w:t>
            </w:r>
            <w:proofErr w:type="spellStart"/>
            <w:r w:rsidRPr="00E84F44">
              <w:rPr>
                <w:rFonts w:ascii="Calibri" w:eastAsia="Calibri" w:hAnsi="Calibri" w:cs="Times New Roman"/>
              </w:rPr>
              <w:t>electronic</w:t>
            </w:r>
            <w:proofErr w:type="spellEnd"/>
            <w:r w:rsidRPr="00E84F44">
              <w:rPr>
                <w:rFonts w:ascii="Calibri" w:eastAsia="Calibri" w:hAnsi="Calibri" w:cs="Times New Roman"/>
              </w:rPr>
              <w:t xml:space="preserve"> systems or other </w:t>
            </w:r>
            <w:r w:rsidR="0066758A">
              <w:rPr>
                <w:rFonts w:ascii="Calibri" w:eastAsia="Calibri" w:hAnsi="Calibri" w:cs="Times New Roman"/>
              </w:rPr>
              <w:t>office-based</w:t>
            </w:r>
            <w:r w:rsidRPr="00E84F44">
              <w:rPr>
                <w:rFonts w:ascii="Calibri" w:eastAsia="Calibri" w:hAnsi="Calibri" w:cs="Times New Roman"/>
              </w:rPr>
              <w:t xml:space="preserve"> equipment</w:t>
            </w:r>
          </w:p>
          <w:p w14:paraId="3DE74D1D" w14:textId="667A4199" w:rsidR="00623FEC" w:rsidRPr="00FC7768" w:rsidRDefault="007F0CE4" w:rsidP="007F0CE4">
            <w:pPr>
              <w:numPr>
                <w:ilvl w:val="0"/>
                <w:numId w:val="17"/>
              </w:numPr>
              <w:spacing w:before="40" w:after="40" w:line="276" w:lineRule="auto"/>
              <w:ind w:left="313" w:hanging="313"/>
              <w:jc w:val="both"/>
            </w:pPr>
            <w:r w:rsidRPr="00E84F44">
              <w:t xml:space="preserve">This position is required to wear </w:t>
            </w:r>
            <w:r w:rsidR="0066758A">
              <w:t>an</w:t>
            </w:r>
            <w:r w:rsidRPr="00E84F44">
              <w:t xml:space="preserve"> MRL identification badge when working in </w:t>
            </w:r>
            <w:r w:rsidR="00207D00">
              <w:t>the B</w:t>
            </w:r>
            <w:r w:rsidRPr="00E84F44">
              <w:t>ranch</w:t>
            </w:r>
            <w:r w:rsidR="00207D00">
              <w:t xml:space="preserve"> and </w:t>
            </w:r>
            <w:r w:rsidRPr="00E84F44">
              <w:t>at public event</w:t>
            </w:r>
            <w:r w:rsidR="00207D00">
              <w:t>s</w:t>
            </w:r>
          </w:p>
        </w:tc>
      </w:tr>
    </w:tbl>
    <w:p w14:paraId="4EB0D9C1" w14:textId="265F46F2" w:rsidR="00FC7768" w:rsidRDefault="00FC7768" w:rsidP="004860A6">
      <w:pPr>
        <w:spacing w:before="60" w:after="60"/>
      </w:pPr>
    </w:p>
    <w:p w14:paraId="30316936" w14:textId="77777777" w:rsidR="000431E6" w:rsidRDefault="000431E6" w:rsidP="004860A6">
      <w:pPr>
        <w:spacing w:before="60" w:after="60"/>
      </w:pPr>
    </w:p>
    <w:tbl>
      <w:tblPr>
        <w:tblStyle w:val="TableGrid"/>
        <w:tblW w:w="1049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EB6800" w14:paraId="6D85CA7B" w14:textId="77777777" w:rsidTr="00E73FD6">
        <w:tc>
          <w:tcPr>
            <w:tcW w:w="10490" w:type="dxa"/>
            <w:shd w:val="clear" w:color="auto" w:fill="00ACC9"/>
          </w:tcPr>
          <w:p w14:paraId="719EA0A5" w14:textId="77777777" w:rsidR="00EB6800" w:rsidRPr="00623FEC" w:rsidRDefault="00EB6800" w:rsidP="004860A6">
            <w:pPr>
              <w:spacing w:before="60" w:after="60"/>
              <w:rPr>
                <w:b/>
                <w:i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lastRenderedPageBreak/>
              <w:t>Selection Criteria</w:t>
            </w:r>
            <w:r w:rsidR="00623FEC">
              <w:rPr>
                <w:b/>
                <w:color w:val="FFFFFF" w:themeColor="background1"/>
              </w:rPr>
              <w:t xml:space="preserve"> </w:t>
            </w:r>
          </w:p>
        </w:tc>
      </w:tr>
      <w:tr w:rsidR="00EB6800" w14:paraId="191E7198" w14:textId="77777777" w:rsidTr="00467A54">
        <w:tc>
          <w:tcPr>
            <w:tcW w:w="10490" w:type="dxa"/>
            <w:shd w:val="clear" w:color="auto" w:fill="FFFFFF" w:themeFill="background1"/>
          </w:tcPr>
          <w:p w14:paraId="40B5CA4B" w14:textId="77777777" w:rsidR="00EB6800" w:rsidRPr="00B22DBF" w:rsidRDefault="00EB6800" w:rsidP="004860A6">
            <w:pPr>
              <w:spacing w:before="60" w:after="60"/>
              <w:rPr>
                <w:b/>
                <w:color w:val="4D4D4F"/>
              </w:rPr>
            </w:pPr>
            <w:r w:rsidRPr="00B22DBF">
              <w:rPr>
                <w:b/>
                <w:color w:val="4D4D4F"/>
              </w:rPr>
              <w:t>Essential</w:t>
            </w:r>
          </w:p>
        </w:tc>
      </w:tr>
      <w:tr w:rsidR="00EB6800" w14:paraId="3E81ABF3" w14:textId="77777777" w:rsidTr="00A21702">
        <w:tc>
          <w:tcPr>
            <w:tcW w:w="10490" w:type="dxa"/>
            <w:shd w:val="clear" w:color="auto" w:fill="auto"/>
          </w:tcPr>
          <w:p w14:paraId="1B9B0283" w14:textId="77777777" w:rsidR="00A47C68" w:rsidRPr="001266E0" w:rsidRDefault="00A47C68" w:rsidP="00A47C68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1266E0">
              <w:rPr>
                <w:sz w:val="24"/>
              </w:rPr>
              <w:t>Higher School Certificate or equivalent</w:t>
            </w:r>
          </w:p>
          <w:p w14:paraId="24BC10A4" w14:textId="77777777" w:rsidR="00A47C68" w:rsidRPr="001266E0" w:rsidRDefault="00A47C68" w:rsidP="00A47C68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1266E0">
              <w:rPr>
                <w:sz w:val="24"/>
              </w:rPr>
              <w:t>Proficient computer skills and information services knowledge</w:t>
            </w:r>
          </w:p>
          <w:p w14:paraId="5DD72E21" w14:textId="159CC98F" w:rsidR="00A47C68" w:rsidRPr="001266E0" w:rsidRDefault="0066758A" w:rsidP="00A47C68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High-level</w:t>
            </w:r>
            <w:r w:rsidR="00A47C68" w:rsidRPr="001266E0">
              <w:rPr>
                <w:sz w:val="24"/>
              </w:rPr>
              <w:t xml:space="preserve"> customer service skills and experience</w:t>
            </w:r>
          </w:p>
          <w:p w14:paraId="23119DED" w14:textId="15A7A9B6" w:rsidR="00A47C68" w:rsidRPr="001266E0" w:rsidRDefault="00A47C68" w:rsidP="00A47C68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1266E0">
              <w:rPr>
                <w:sz w:val="24"/>
              </w:rPr>
              <w:t xml:space="preserve">Demonstrated ability </w:t>
            </w:r>
            <w:r w:rsidR="0066758A">
              <w:rPr>
                <w:sz w:val="24"/>
              </w:rPr>
              <w:t>to work as part of a team successfully</w:t>
            </w:r>
            <w:r w:rsidRPr="001266E0">
              <w:rPr>
                <w:sz w:val="24"/>
              </w:rPr>
              <w:t xml:space="preserve"> </w:t>
            </w:r>
          </w:p>
          <w:p w14:paraId="75E46330" w14:textId="77777777" w:rsidR="00A47C68" w:rsidRPr="001266E0" w:rsidRDefault="00A47C68" w:rsidP="00A47C68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1266E0">
              <w:rPr>
                <w:sz w:val="24"/>
              </w:rPr>
              <w:t>Excellent interpersonal and communication skills</w:t>
            </w:r>
          </w:p>
          <w:p w14:paraId="1A8013BB" w14:textId="59978331" w:rsidR="00623FEC" w:rsidRPr="00A47C68" w:rsidRDefault="00A47C68" w:rsidP="00A47C68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1266E0">
              <w:rPr>
                <w:sz w:val="24"/>
              </w:rPr>
              <w:t>Interest in the provision of library programs and services</w:t>
            </w:r>
          </w:p>
        </w:tc>
      </w:tr>
      <w:tr w:rsidR="00EB6800" w:rsidRPr="00EB6800" w14:paraId="2EBBB77B" w14:textId="77777777" w:rsidTr="00467A54">
        <w:tc>
          <w:tcPr>
            <w:tcW w:w="10490" w:type="dxa"/>
            <w:shd w:val="clear" w:color="auto" w:fill="FFFFFF" w:themeFill="background1"/>
          </w:tcPr>
          <w:p w14:paraId="0FAE59E7" w14:textId="77777777" w:rsidR="00EB6800" w:rsidRPr="00B22DBF" w:rsidRDefault="00EB6800" w:rsidP="004860A6">
            <w:pPr>
              <w:spacing w:before="60" w:after="60"/>
              <w:rPr>
                <w:b/>
                <w:color w:val="FFFFFF" w:themeColor="background1"/>
              </w:rPr>
            </w:pPr>
            <w:r w:rsidRPr="00B22DBF">
              <w:rPr>
                <w:b/>
                <w:color w:val="4D4D4F"/>
              </w:rPr>
              <w:t>Desirable</w:t>
            </w:r>
          </w:p>
        </w:tc>
      </w:tr>
      <w:tr w:rsidR="00EB6800" w14:paraId="6614123E" w14:textId="77777777" w:rsidTr="00A21702">
        <w:tc>
          <w:tcPr>
            <w:tcW w:w="10490" w:type="dxa"/>
            <w:shd w:val="clear" w:color="auto" w:fill="auto"/>
          </w:tcPr>
          <w:p w14:paraId="727AA4E0" w14:textId="77777777" w:rsidR="00623FEC" w:rsidRPr="00AE193F" w:rsidRDefault="00FC7768" w:rsidP="007B50BE">
            <w:pPr>
              <w:pStyle w:val="NoSpacing"/>
              <w:numPr>
                <w:ilvl w:val="0"/>
                <w:numId w:val="18"/>
              </w:numPr>
              <w:spacing w:before="40" w:after="40" w:line="276" w:lineRule="auto"/>
              <w:ind w:left="284" w:hanging="284"/>
              <w:jc w:val="both"/>
            </w:pPr>
            <w:r>
              <w:t>Previous library experience</w:t>
            </w:r>
          </w:p>
        </w:tc>
      </w:tr>
    </w:tbl>
    <w:p w14:paraId="2B0CD1E1" w14:textId="77777777" w:rsidR="0045362E" w:rsidRDefault="0045362E" w:rsidP="004860A6">
      <w:pPr>
        <w:spacing w:before="60" w:after="60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9A555D" w14:paraId="16472D12" w14:textId="77777777" w:rsidTr="008655F5">
        <w:trPr>
          <w:tblHeader/>
        </w:trPr>
        <w:tc>
          <w:tcPr>
            <w:tcW w:w="1049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00ACC9"/>
          </w:tcPr>
          <w:p w14:paraId="25DC7A29" w14:textId="77777777" w:rsidR="009A555D" w:rsidRPr="00273F09" w:rsidRDefault="009A555D" w:rsidP="00C93ABC">
            <w:pPr>
              <w:spacing w:before="60" w:after="60"/>
              <w:rPr>
                <w:b/>
                <w:color w:val="4D4D4F"/>
              </w:rPr>
            </w:pPr>
            <w:r w:rsidRPr="00273F09">
              <w:rPr>
                <w:b/>
                <w:color w:val="FFFFFF" w:themeColor="background1"/>
              </w:rPr>
              <w:t xml:space="preserve">Organisation Wide Accountabilities </w:t>
            </w:r>
          </w:p>
        </w:tc>
      </w:tr>
      <w:tr w:rsidR="009A555D" w14:paraId="0C1D46EB" w14:textId="77777777" w:rsidTr="00C93ABC">
        <w:tc>
          <w:tcPr>
            <w:tcW w:w="32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4398CB87" w14:textId="77777777" w:rsidR="009A555D" w:rsidRPr="00005ED3" w:rsidRDefault="009A555D" w:rsidP="00C93ABC">
            <w:pPr>
              <w:spacing w:before="60" w:after="60"/>
              <w:rPr>
                <w:color w:val="4D4D4F"/>
              </w:rPr>
            </w:pPr>
            <w:r>
              <w:rPr>
                <w:color w:val="4D4D4F"/>
              </w:rPr>
              <w:t>Corporate Values</w:t>
            </w:r>
          </w:p>
        </w:tc>
        <w:tc>
          <w:tcPr>
            <w:tcW w:w="72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57C4D887" w14:textId="77777777" w:rsidR="002E7521" w:rsidRDefault="002E7521" w:rsidP="002E7521">
            <w:pPr>
              <w:rPr>
                <w:b/>
              </w:rPr>
            </w:pPr>
            <w:r>
              <w:rPr>
                <w:b/>
              </w:rPr>
              <w:t>Creating Community for Today and Tomorrow</w:t>
            </w:r>
          </w:p>
          <w:p w14:paraId="35B38EC2" w14:textId="77777777" w:rsidR="002E7521" w:rsidRDefault="002E7521" w:rsidP="002E7521">
            <w:pPr>
              <w:spacing w:before="60" w:after="60"/>
            </w:pPr>
            <w:r>
              <w:t xml:space="preserve">All employees have a responsibility to uphold the values of Dubbo Regional Council being: </w:t>
            </w:r>
          </w:p>
          <w:p w14:paraId="4478688A" w14:textId="77777777" w:rsidR="002E7521" w:rsidRDefault="002E7521" w:rsidP="002E7521">
            <w:pPr>
              <w:pStyle w:val="ListParagraph"/>
              <w:numPr>
                <w:ilvl w:val="0"/>
                <w:numId w:val="35"/>
              </w:numPr>
              <w:spacing w:before="60" w:after="60" w:line="254" w:lineRule="auto"/>
            </w:pPr>
            <w:r>
              <w:rPr>
                <w:b/>
              </w:rPr>
              <w:t>Progressive</w:t>
            </w:r>
          </w:p>
          <w:p w14:paraId="5A4F5B96" w14:textId="77777777" w:rsidR="002E7521" w:rsidRDefault="002E7521" w:rsidP="002E7521">
            <w:pPr>
              <w:pStyle w:val="ListParagraph"/>
              <w:numPr>
                <w:ilvl w:val="1"/>
                <w:numId w:val="35"/>
              </w:numPr>
              <w:spacing w:before="60" w:after="60" w:line="254" w:lineRule="auto"/>
              <w:ind w:left="740" w:hanging="383"/>
            </w:pPr>
            <w:r>
              <w:t xml:space="preserve">Be Curious, Courageous </w:t>
            </w:r>
            <w:proofErr w:type="gramStart"/>
            <w:r>
              <w:t>And</w:t>
            </w:r>
            <w:proofErr w:type="gramEnd"/>
            <w:r>
              <w:t xml:space="preserve"> Committed</w:t>
            </w:r>
          </w:p>
          <w:p w14:paraId="31796116" w14:textId="77777777" w:rsidR="002E7521" w:rsidRDefault="002E7521" w:rsidP="002E7521">
            <w:pPr>
              <w:pStyle w:val="ListParagraph"/>
              <w:numPr>
                <w:ilvl w:val="0"/>
                <w:numId w:val="35"/>
              </w:numPr>
              <w:spacing w:before="60" w:after="60" w:line="254" w:lineRule="auto"/>
              <w:rPr>
                <w:b/>
              </w:rPr>
            </w:pPr>
            <w:r>
              <w:rPr>
                <w:b/>
              </w:rPr>
              <w:t>Sustainable</w:t>
            </w:r>
          </w:p>
          <w:p w14:paraId="188E496F" w14:textId="77777777" w:rsidR="002E7521" w:rsidRDefault="002E7521" w:rsidP="002E7521">
            <w:pPr>
              <w:pStyle w:val="ListParagraph"/>
              <w:numPr>
                <w:ilvl w:val="1"/>
                <w:numId w:val="35"/>
              </w:numPr>
              <w:spacing w:before="60" w:after="60" w:line="254" w:lineRule="auto"/>
              <w:ind w:left="740" w:hanging="383"/>
            </w:pPr>
            <w:r>
              <w:t xml:space="preserve">Balanced Approach </w:t>
            </w:r>
            <w:proofErr w:type="gramStart"/>
            <w:r>
              <w:t>To</w:t>
            </w:r>
            <w:proofErr w:type="gramEnd"/>
            <w:r>
              <w:t xml:space="preserve"> Growth &amp; Opportunity</w:t>
            </w:r>
          </w:p>
          <w:p w14:paraId="25A3E2E5" w14:textId="77777777" w:rsidR="002E7521" w:rsidRDefault="002E7521" w:rsidP="002E7521">
            <w:pPr>
              <w:pStyle w:val="ListParagraph"/>
              <w:numPr>
                <w:ilvl w:val="0"/>
                <w:numId w:val="35"/>
              </w:numPr>
              <w:spacing w:before="60" w:after="60" w:line="254" w:lineRule="auto"/>
              <w:rPr>
                <w:b/>
              </w:rPr>
            </w:pPr>
            <w:r>
              <w:rPr>
                <w:b/>
              </w:rPr>
              <w:t>One Team</w:t>
            </w:r>
          </w:p>
          <w:p w14:paraId="1B442E2E" w14:textId="77777777" w:rsidR="002E7521" w:rsidRDefault="002E7521" w:rsidP="002E7521">
            <w:pPr>
              <w:pStyle w:val="ListParagraph"/>
              <w:numPr>
                <w:ilvl w:val="1"/>
                <w:numId w:val="35"/>
              </w:numPr>
              <w:spacing w:before="60" w:after="60" w:line="254" w:lineRule="auto"/>
              <w:ind w:left="740" w:hanging="383"/>
            </w:pPr>
            <w:r>
              <w:t>Working Together</w:t>
            </w:r>
          </w:p>
          <w:p w14:paraId="21AC5D06" w14:textId="77777777" w:rsidR="002E7521" w:rsidRDefault="002E7521" w:rsidP="002E7521">
            <w:pPr>
              <w:pStyle w:val="ListParagraph"/>
              <w:numPr>
                <w:ilvl w:val="0"/>
                <w:numId w:val="35"/>
              </w:numPr>
              <w:spacing w:before="60" w:after="60" w:line="254" w:lineRule="auto"/>
              <w:rPr>
                <w:b/>
              </w:rPr>
            </w:pPr>
            <w:r>
              <w:rPr>
                <w:b/>
              </w:rPr>
              <w:t>Integrity</w:t>
            </w:r>
          </w:p>
          <w:p w14:paraId="6C797F80" w14:textId="77777777" w:rsidR="00E84F44" w:rsidRPr="00ED296F" w:rsidRDefault="002E7521" w:rsidP="00B74D29">
            <w:pPr>
              <w:pStyle w:val="ListParagraph"/>
              <w:numPr>
                <w:ilvl w:val="0"/>
                <w:numId w:val="36"/>
              </w:numPr>
              <w:spacing w:before="60" w:after="60"/>
              <w:ind w:left="737"/>
            </w:pPr>
            <w:r>
              <w:t>Accountable For Our Actions</w:t>
            </w:r>
          </w:p>
        </w:tc>
      </w:tr>
      <w:tr w:rsidR="009A555D" w14:paraId="5476069C" w14:textId="77777777" w:rsidTr="00C93ABC">
        <w:tc>
          <w:tcPr>
            <w:tcW w:w="32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5A364AC2" w14:textId="77777777" w:rsidR="009A555D" w:rsidRPr="00ED296F" w:rsidRDefault="009A555D" w:rsidP="00C93ABC">
            <w:pPr>
              <w:spacing w:before="60" w:after="60"/>
            </w:pPr>
            <w:r w:rsidRPr="00005ED3">
              <w:rPr>
                <w:color w:val="4D4D4F"/>
              </w:rPr>
              <w:t>Work Health and Safety</w:t>
            </w:r>
          </w:p>
        </w:tc>
        <w:tc>
          <w:tcPr>
            <w:tcW w:w="72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6FDEE6D1" w14:textId="77777777" w:rsidR="009A555D" w:rsidRDefault="009A555D" w:rsidP="00C93ABC">
            <w:pPr>
              <w:spacing w:before="60" w:after="60"/>
            </w:pPr>
            <w:r>
              <w:t>All employees are responsible for the Work Health and Safety (WHS) for Dubbo Regional Council and their duties include:</w:t>
            </w:r>
          </w:p>
          <w:p w14:paraId="5549C0CF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Complying with Council’s WHS policies and procedures</w:t>
            </w:r>
          </w:p>
          <w:p w14:paraId="097699CC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Working with due diligence and consideration to safeguard their own health and safety and the health and safety of others</w:t>
            </w:r>
          </w:p>
          <w:p w14:paraId="25F6DD5C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Reporting any potential hazards, incidents or injuries to their Supervisor or Human Resource Services within 48 hours</w:t>
            </w:r>
          </w:p>
          <w:p w14:paraId="0A96D962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Participating in any WHS consultation arrangements</w:t>
            </w:r>
          </w:p>
          <w:p w14:paraId="581E389A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Complying with any Return to Work Plan if injured and supporting rehabilitation in the workplace</w:t>
            </w:r>
          </w:p>
          <w:p w14:paraId="1A6E4809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Correctly using all personal protective equipment</w:t>
            </w:r>
          </w:p>
          <w:p w14:paraId="13CE3DD1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Complying with emergency and evacuation procedures and site rules if applicable</w:t>
            </w:r>
          </w:p>
          <w:p w14:paraId="6A262568" w14:textId="2CC71316" w:rsidR="009A555D" w:rsidRPr="00ED296F" w:rsidRDefault="009A555D" w:rsidP="0056144F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 xml:space="preserve">The </w:t>
            </w:r>
            <w:r w:rsidR="0056144F">
              <w:t>Chief Executive Officer,</w:t>
            </w:r>
            <w:r>
              <w:t xml:space="preserve"> Directors (Officers), Managers and On-Site Supervisors have additional responsibilities as defined in the Dubbo Regional Council Work Health and Safety and Consultation Policy</w:t>
            </w:r>
          </w:p>
        </w:tc>
      </w:tr>
      <w:tr w:rsidR="009A555D" w14:paraId="3326AD82" w14:textId="77777777" w:rsidTr="00C93ABC">
        <w:tc>
          <w:tcPr>
            <w:tcW w:w="32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4EE863DD" w14:textId="77777777" w:rsidR="009A555D" w:rsidRPr="00005ED3" w:rsidRDefault="009A555D" w:rsidP="00C93ABC">
            <w:pPr>
              <w:spacing w:before="60" w:after="60"/>
              <w:rPr>
                <w:color w:val="4D4D4F"/>
              </w:rPr>
            </w:pPr>
            <w:r>
              <w:rPr>
                <w:color w:val="4D4D4F"/>
              </w:rPr>
              <w:t>Sustainability</w:t>
            </w:r>
          </w:p>
        </w:tc>
        <w:tc>
          <w:tcPr>
            <w:tcW w:w="72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444C0348" w14:textId="15DE8A9D" w:rsidR="009A555D" w:rsidRPr="00ED296F" w:rsidRDefault="009A555D" w:rsidP="00C93ABC">
            <w:pPr>
              <w:spacing w:before="60" w:after="60"/>
            </w:pPr>
            <w:r>
              <w:t xml:space="preserve">Staff will give equal priority to improving and enhancing </w:t>
            </w:r>
            <w:r w:rsidR="00AC2C94">
              <w:t>the Council’s economic, social, and environmental outcomes by integrating sustainability into all decision-making processes. This includes continuously increasing efficiencies, reducing resource use, implementing sustainable procurement, maintaining service levels,</w:t>
            </w:r>
            <w:r>
              <w:t xml:space="preserve"> and protecting our natural assets. </w:t>
            </w:r>
            <w:r w:rsidR="00100F72">
              <w:t xml:space="preserve">All staff are </w:t>
            </w:r>
            <w:r w:rsidR="00100F72">
              <w:lastRenderedPageBreak/>
              <w:t>expected to</w:t>
            </w:r>
            <w:r>
              <w:t xml:space="preserve"> demonstrate awareness and participation in sustainable work practices.</w:t>
            </w:r>
          </w:p>
        </w:tc>
      </w:tr>
      <w:tr w:rsidR="009A555D" w14:paraId="083BB5D0" w14:textId="77777777" w:rsidTr="00C93ABC">
        <w:tc>
          <w:tcPr>
            <w:tcW w:w="32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6DDB3196" w14:textId="77777777" w:rsidR="009A555D" w:rsidRDefault="009A555D" w:rsidP="00C93ABC">
            <w:pPr>
              <w:spacing w:before="60" w:after="60"/>
              <w:rPr>
                <w:color w:val="4D4D4F"/>
              </w:rPr>
            </w:pPr>
            <w:r>
              <w:rPr>
                <w:color w:val="4D4D4F"/>
              </w:rPr>
              <w:lastRenderedPageBreak/>
              <w:t>Code of Conduct and Equal Employment Opportunity</w:t>
            </w:r>
          </w:p>
        </w:tc>
        <w:tc>
          <w:tcPr>
            <w:tcW w:w="72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0D0A2DC6" w14:textId="77777777" w:rsidR="009A555D" w:rsidRDefault="009A555D" w:rsidP="00C93ABC">
            <w:pPr>
              <w:spacing w:before="60" w:after="60"/>
            </w:pPr>
            <w:r>
              <w:t>Staff will, at all times, adhere to:</w:t>
            </w:r>
          </w:p>
          <w:p w14:paraId="5A8AB628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Council’s adopted Code of Conduct.</w:t>
            </w:r>
          </w:p>
          <w:p w14:paraId="250AF3C0" w14:textId="77777777" w:rsidR="009A555D" w:rsidRDefault="009A555D" w:rsidP="00C93ABC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>
              <w:t>Council’s Anti-Discrimination</w:t>
            </w:r>
            <w:r w:rsidR="00E84F44">
              <w:t>, Harassment</w:t>
            </w:r>
            <w:r>
              <w:t xml:space="preserve"> and Equal Employment Opportunity Policy to foster a fair and equitable workplace free of illegal discrimination, harassment and bullying behaviour.</w:t>
            </w:r>
          </w:p>
          <w:p w14:paraId="3035C59F" w14:textId="77777777" w:rsidR="003D7BE7" w:rsidRPr="00782E76" w:rsidRDefault="003D7BE7" w:rsidP="003D7BE7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 w:rsidRPr="00782E76">
              <w:t>Council’s Child Safe Standards Policy</w:t>
            </w:r>
          </w:p>
          <w:p w14:paraId="167B0356" w14:textId="19EB396F" w:rsidR="003D7BE7" w:rsidRPr="00ED296F" w:rsidRDefault="003D7BE7" w:rsidP="003D7BE7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</w:pPr>
            <w:r w:rsidRPr="00782E76">
              <w:t>Adhere to and sign Child Safe Conduct Standards Acknowledgement</w:t>
            </w:r>
          </w:p>
        </w:tc>
      </w:tr>
    </w:tbl>
    <w:p w14:paraId="75BAAF8C" w14:textId="77777777" w:rsidR="009A555D" w:rsidRDefault="009A555D" w:rsidP="004860A6">
      <w:pPr>
        <w:spacing w:before="60" w:after="60"/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243"/>
      </w:tblGrid>
      <w:tr w:rsidR="00DB2DDA" w14:paraId="51E9362B" w14:textId="77777777" w:rsidTr="0064549C">
        <w:tc>
          <w:tcPr>
            <w:tcW w:w="10485" w:type="dxa"/>
            <w:gridSpan w:val="2"/>
            <w:shd w:val="clear" w:color="auto" w:fill="00ACC9"/>
          </w:tcPr>
          <w:p w14:paraId="15ED7689" w14:textId="77777777" w:rsidR="00DB2DDA" w:rsidRPr="00D35577" w:rsidRDefault="00DB2DDA" w:rsidP="0064549C">
            <w:pPr>
              <w:spacing w:before="60" w:after="60"/>
              <w:rPr>
                <w:b/>
                <w:color w:val="FFFFFF" w:themeColor="background1"/>
              </w:rPr>
            </w:pPr>
            <w:r w:rsidRPr="00D35577">
              <w:rPr>
                <w:b/>
                <w:color w:val="FFFFFF" w:themeColor="background1"/>
              </w:rPr>
              <w:t xml:space="preserve">Acceptance: </w:t>
            </w:r>
          </w:p>
        </w:tc>
      </w:tr>
      <w:tr w:rsidR="00DB2DDA" w14:paraId="4771E02C" w14:textId="77777777" w:rsidTr="0064549C">
        <w:tc>
          <w:tcPr>
            <w:tcW w:w="10485" w:type="dxa"/>
            <w:gridSpan w:val="2"/>
            <w:shd w:val="clear" w:color="auto" w:fill="FFFFFF" w:themeFill="background1"/>
          </w:tcPr>
          <w:p w14:paraId="7ACFE5A3" w14:textId="77777777" w:rsidR="00DB2DDA" w:rsidRPr="00F50CD0" w:rsidRDefault="00DB2DDA" w:rsidP="0064549C">
            <w:pPr>
              <w:spacing w:before="120" w:after="120"/>
            </w:pPr>
            <w:r w:rsidRPr="00F50CD0">
              <w:t>I, ____________________________________ confirm I have read and understood the Position Description. As the incumbent of this position, I agree to work in accordance with the requirements of the position and will abide by Dubbo Regional Council’s policies and procedures.</w:t>
            </w:r>
          </w:p>
          <w:p w14:paraId="14A98C23" w14:textId="77777777" w:rsidR="00DB2DDA" w:rsidRPr="00467A54" w:rsidRDefault="00DB2DDA" w:rsidP="0064549C">
            <w:pPr>
              <w:spacing w:before="120" w:after="120"/>
              <w:rPr>
                <w:color w:val="4D4D4F"/>
              </w:rPr>
            </w:pPr>
            <w:r w:rsidRPr="00F50CD0">
              <w:t>I understand this Position Description is designed to guide the responsibilities and activities to be undertaken in this position and is not intended to be an exhaustive list. I acknowledge that the organisation, in response to changing priorities, may vary tasks and responsibilities from time to time.</w:t>
            </w:r>
          </w:p>
        </w:tc>
      </w:tr>
      <w:tr w:rsidR="00DB2DDA" w14:paraId="7A6ABB4B" w14:textId="77777777" w:rsidTr="0064549C">
        <w:tc>
          <w:tcPr>
            <w:tcW w:w="5242" w:type="dxa"/>
            <w:shd w:val="clear" w:color="auto" w:fill="FFFFFF" w:themeFill="background1"/>
          </w:tcPr>
          <w:p w14:paraId="76B1E06E" w14:textId="77777777" w:rsidR="00DB2DDA" w:rsidRDefault="00DB2DDA" w:rsidP="0064549C">
            <w:pPr>
              <w:spacing w:before="120" w:after="120"/>
              <w:rPr>
                <w:color w:val="4D4D4F"/>
              </w:rPr>
            </w:pPr>
            <w:r>
              <w:rPr>
                <w:color w:val="4D4D4F"/>
              </w:rPr>
              <w:t>Signature:</w:t>
            </w:r>
          </w:p>
        </w:tc>
        <w:tc>
          <w:tcPr>
            <w:tcW w:w="5243" w:type="dxa"/>
            <w:shd w:val="clear" w:color="auto" w:fill="FFFFFF" w:themeFill="background1"/>
          </w:tcPr>
          <w:p w14:paraId="20FBE41C" w14:textId="77777777" w:rsidR="00DB2DDA" w:rsidRDefault="00DB2DDA" w:rsidP="0064549C">
            <w:pPr>
              <w:spacing w:before="120" w:after="120"/>
              <w:rPr>
                <w:color w:val="4D4D4F"/>
              </w:rPr>
            </w:pPr>
            <w:r>
              <w:rPr>
                <w:color w:val="4D4D4F"/>
              </w:rPr>
              <w:t>Date:</w:t>
            </w:r>
          </w:p>
        </w:tc>
      </w:tr>
    </w:tbl>
    <w:p w14:paraId="6BA02421" w14:textId="77777777" w:rsidR="00DB2DDA" w:rsidRDefault="00DB2DDA" w:rsidP="004860A6">
      <w:pPr>
        <w:spacing w:before="60" w:after="60"/>
      </w:pPr>
    </w:p>
    <w:sectPr w:rsidR="00DB2DDA" w:rsidSect="00501815">
      <w:headerReference w:type="default" r:id="rId8"/>
      <w:footerReference w:type="default" r:id="rId9"/>
      <w:pgSz w:w="11906" w:h="16838"/>
      <w:pgMar w:top="720" w:right="720" w:bottom="720" w:left="720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48B5" w14:textId="77777777" w:rsidR="00EC2857" w:rsidRDefault="00EC2857" w:rsidP="009A0F33">
      <w:pPr>
        <w:spacing w:after="0" w:line="240" w:lineRule="auto"/>
      </w:pPr>
      <w:r>
        <w:separator/>
      </w:r>
    </w:p>
  </w:endnote>
  <w:endnote w:type="continuationSeparator" w:id="0">
    <w:p w14:paraId="302C5ADD" w14:textId="77777777" w:rsidR="00EC2857" w:rsidRDefault="00EC2857" w:rsidP="009A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D4D4F"/>
        <w:sz w:val="18"/>
        <w:szCs w:val="18"/>
      </w:rPr>
      <w:id w:val="-358052272"/>
      <w:docPartObj>
        <w:docPartGallery w:val="Page Numbers (Bottom of Page)"/>
        <w:docPartUnique/>
      </w:docPartObj>
    </w:sdtPr>
    <w:sdtContent>
      <w:p w14:paraId="794FF166" w14:textId="77777777" w:rsidR="008655F5" w:rsidRDefault="008655F5" w:rsidP="008655F5">
        <w:pPr>
          <w:pStyle w:val="Footer"/>
          <w:rPr>
            <w:noProof/>
            <w:color w:val="4D4D4F"/>
            <w:sz w:val="18"/>
            <w:szCs w:val="18"/>
          </w:rPr>
        </w:pPr>
        <w:r>
          <w:rPr>
            <w:color w:val="4D4D4F"/>
            <w:sz w:val="18"/>
            <w:szCs w:val="18"/>
          </w:rPr>
          <w:t xml:space="preserve">Page </w:t>
        </w:r>
        <w:r>
          <w:rPr>
            <w:color w:val="4D4D4F"/>
            <w:sz w:val="18"/>
            <w:szCs w:val="18"/>
          </w:rPr>
          <w:fldChar w:fldCharType="begin"/>
        </w:r>
        <w:r>
          <w:rPr>
            <w:color w:val="4D4D4F"/>
            <w:sz w:val="18"/>
            <w:szCs w:val="18"/>
          </w:rPr>
          <w:instrText xml:space="preserve"> PAGE   \* MERGEFORMAT </w:instrText>
        </w:r>
        <w:r>
          <w:rPr>
            <w:color w:val="4D4D4F"/>
            <w:sz w:val="18"/>
            <w:szCs w:val="18"/>
          </w:rPr>
          <w:fldChar w:fldCharType="separate"/>
        </w:r>
        <w:r w:rsidR="00EF60AA">
          <w:rPr>
            <w:noProof/>
            <w:color w:val="4D4D4F"/>
            <w:sz w:val="18"/>
            <w:szCs w:val="18"/>
          </w:rPr>
          <w:t>1</w:t>
        </w:r>
        <w:r>
          <w:rPr>
            <w:noProof/>
            <w:color w:val="4D4D4F"/>
            <w:sz w:val="18"/>
            <w:szCs w:val="18"/>
          </w:rPr>
          <w:fldChar w:fldCharType="end"/>
        </w:r>
      </w:p>
      <w:p w14:paraId="0AECC840" w14:textId="597740B6" w:rsidR="008655F5" w:rsidRDefault="008655F5" w:rsidP="008655F5">
        <w:pPr>
          <w:pStyle w:val="Footer"/>
          <w:rPr>
            <w:color w:val="4D4D4F"/>
            <w:sz w:val="18"/>
            <w:szCs w:val="18"/>
          </w:rPr>
        </w:pPr>
        <w:r>
          <w:rPr>
            <w:noProof/>
            <w:color w:val="4D4D4F"/>
            <w:sz w:val="18"/>
            <w:szCs w:val="18"/>
          </w:rPr>
          <w:t>Version</w:t>
        </w:r>
        <w:r w:rsidR="009C5D2B">
          <w:rPr>
            <w:noProof/>
            <w:color w:val="4D4D4F"/>
            <w:sz w:val="18"/>
            <w:szCs w:val="18"/>
          </w:rPr>
          <w:t xml:space="preserve"> </w:t>
        </w:r>
        <w:r w:rsidR="003D7BE7">
          <w:rPr>
            <w:noProof/>
            <w:color w:val="4D4D4F"/>
            <w:sz w:val="18"/>
            <w:szCs w:val="18"/>
          </w:rPr>
          <w:t>2</w:t>
        </w:r>
        <w:r w:rsidR="009C5D2B">
          <w:rPr>
            <w:noProof/>
            <w:color w:val="4D4D4F"/>
            <w:sz w:val="18"/>
            <w:szCs w:val="18"/>
          </w:rPr>
          <w:t xml:space="preserve"> </w:t>
        </w:r>
        <w:r w:rsidR="003D7BE7">
          <w:rPr>
            <w:noProof/>
            <w:color w:val="4D4D4F"/>
            <w:sz w:val="18"/>
            <w:szCs w:val="18"/>
          </w:rPr>
          <w:t xml:space="preserve"> </w:t>
        </w:r>
        <w:r w:rsidR="00B114EE">
          <w:rPr>
            <w:noProof/>
            <w:color w:val="4D4D4F"/>
            <w:sz w:val="18"/>
            <w:szCs w:val="18"/>
          </w:rPr>
          <w:t>29/07</w:t>
        </w:r>
        <w:r w:rsidR="009C5D2B">
          <w:rPr>
            <w:noProof/>
            <w:color w:val="4D4D4F"/>
            <w:sz w:val="18"/>
            <w:szCs w:val="18"/>
          </w:rPr>
          <w:t>/20</w:t>
        </w:r>
        <w:r w:rsidR="00B114EE">
          <w:rPr>
            <w:noProof/>
            <w:color w:val="4D4D4F"/>
            <w:sz w:val="18"/>
            <w:szCs w:val="18"/>
          </w:rPr>
          <w:t>25</w:t>
        </w:r>
        <w:r w:rsidR="009C5D2B">
          <w:rPr>
            <w:noProof/>
            <w:color w:val="4D4D4F"/>
            <w:sz w:val="18"/>
            <w:szCs w:val="18"/>
          </w:rPr>
          <w:t xml:space="preserve"> </w:t>
        </w:r>
        <w:r w:rsidR="00B114EE">
          <w:rPr>
            <w:noProof/>
            <w:color w:val="4D4D4F"/>
            <w:sz w:val="18"/>
            <w:szCs w:val="18"/>
          </w:rPr>
          <w:t xml:space="preserve">                           </w:t>
        </w:r>
        <w:r w:rsidR="009C5D2B">
          <w:rPr>
            <w:noProof/>
            <w:color w:val="4D4D4F"/>
            <w:sz w:val="18"/>
            <w:szCs w:val="18"/>
          </w:rPr>
          <w:t xml:space="preserve"> Macquarie Regional Library – Dubbo Library Assistant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09DC" w14:textId="77777777" w:rsidR="00EC2857" w:rsidRDefault="00EC2857" w:rsidP="009A0F33">
      <w:pPr>
        <w:spacing w:after="0" w:line="240" w:lineRule="auto"/>
      </w:pPr>
      <w:r>
        <w:separator/>
      </w:r>
    </w:p>
  </w:footnote>
  <w:footnote w:type="continuationSeparator" w:id="0">
    <w:p w14:paraId="289747CB" w14:textId="77777777" w:rsidR="00EC2857" w:rsidRDefault="00EC2857" w:rsidP="009A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A0C" w14:textId="77777777" w:rsidR="009A0F33" w:rsidRDefault="009A0F33" w:rsidP="009A0F33">
    <w:pPr>
      <w:pStyle w:val="Header"/>
      <w:jc w:val="right"/>
    </w:pPr>
    <w:r w:rsidRPr="00CD0B90">
      <w:rPr>
        <w:noProof/>
        <w:lang w:eastAsia="en-AU"/>
      </w:rPr>
      <w:drawing>
        <wp:inline distT="0" distB="0" distL="0" distR="0" wp14:anchorId="5BD864F8" wp14:editId="17A67695">
          <wp:extent cx="1701803" cy="612250"/>
          <wp:effectExtent l="0" t="0" r="0" b="0"/>
          <wp:docPr id="6" name="Picture 6" descr="http://councilpedia.dubbo.nsw.gov.au/SiteAssets/Logos/DRC_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uncilpedia.dubbo.nsw.gov.au/SiteAssets/Logos/DRC_H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064" cy="62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34908" w14:textId="77777777" w:rsidR="009A0F33" w:rsidRDefault="009A0F33" w:rsidP="009A0F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C67"/>
    <w:multiLevelType w:val="hybridMultilevel"/>
    <w:tmpl w:val="E0C0B9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78B6"/>
    <w:multiLevelType w:val="hybridMultilevel"/>
    <w:tmpl w:val="4A90F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2BD0"/>
    <w:multiLevelType w:val="hybridMultilevel"/>
    <w:tmpl w:val="19E6D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0194"/>
    <w:multiLevelType w:val="singleLevel"/>
    <w:tmpl w:val="563A5B4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F54BE1"/>
    <w:multiLevelType w:val="hybridMultilevel"/>
    <w:tmpl w:val="8626F8C0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499640A"/>
    <w:multiLevelType w:val="hybridMultilevel"/>
    <w:tmpl w:val="1BA00C8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E74C55"/>
    <w:multiLevelType w:val="hybridMultilevel"/>
    <w:tmpl w:val="3EEE87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7E77F4"/>
    <w:multiLevelType w:val="hybridMultilevel"/>
    <w:tmpl w:val="77F6ABCC"/>
    <w:lvl w:ilvl="0" w:tplc="5720FB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8477F"/>
    <w:multiLevelType w:val="hybridMultilevel"/>
    <w:tmpl w:val="81308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B3687"/>
    <w:multiLevelType w:val="hybridMultilevel"/>
    <w:tmpl w:val="3118BD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1C611B"/>
    <w:multiLevelType w:val="hybridMultilevel"/>
    <w:tmpl w:val="16225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C6AF8"/>
    <w:multiLevelType w:val="hybridMultilevel"/>
    <w:tmpl w:val="0D06EAB6"/>
    <w:lvl w:ilvl="0" w:tplc="3A5E9CB8">
      <w:numFmt w:val="bullet"/>
      <w:lvlText w:val="-"/>
      <w:lvlJc w:val="left"/>
      <w:pPr>
        <w:ind w:left="1179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298E784E"/>
    <w:multiLevelType w:val="hybridMultilevel"/>
    <w:tmpl w:val="2BAA95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7DF"/>
    <w:multiLevelType w:val="hybridMultilevel"/>
    <w:tmpl w:val="E3BC5A12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F156604"/>
    <w:multiLevelType w:val="hybridMultilevel"/>
    <w:tmpl w:val="E73CA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BC0"/>
    <w:multiLevelType w:val="hybridMultilevel"/>
    <w:tmpl w:val="F7087B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27C9A"/>
    <w:multiLevelType w:val="hybridMultilevel"/>
    <w:tmpl w:val="C4AA6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70F0F"/>
    <w:multiLevelType w:val="hybridMultilevel"/>
    <w:tmpl w:val="CE9EF7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27A8"/>
    <w:multiLevelType w:val="hybridMultilevel"/>
    <w:tmpl w:val="3AC033C4"/>
    <w:lvl w:ilvl="0" w:tplc="0C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43A01E0F"/>
    <w:multiLevelType w:val="hybridMultilevel"/>
    <w:tmpl w:val="A3E037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B1A1B"/>
    <w:multiLevelType w:val="hybridMultilevel"/>
    <w:tmpl w:val="5350B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648C6"/>
    <w:multiLevelType w:val="hybridMultilevel"/>
    <w:tmpl w:val="15A6C7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3B0FDD"/>
    <w:multiLevelType w:val="hybridMultilevel"/>
    <w:tmpl w:val="70BC697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697DAC"/>
    <w:multiLevelType w:val="hybridMultilevel"/>
    <w:tmpl w:val="1D1AE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3BC1"/>
    <w:multiLevelType w:val="hybridMultilevel"/>
    <w:tmpl w:val="7C36AD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73284"/>
    <w:multiLevelType w:val="hybridMultilevel"/>
    <w:tmpl w:val="545CD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50B5C"/>
    <w:multiLevelType w:val="hybridMultilevel"/>
    <w:tmpl w:val="52CA6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A3FAB"/>
    <w:multiLevelType w:val="hybridMultilevel"/>
    <w:tmpl w:val="7F5C8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9638D"/>
    <w:multiLevelType w:val="hybridMultilevel"/>
    <w:tmpl w:val="EE606D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B585E"/>
    <w:multiLevelType w:val="hybridMultilevel"/>
    <w:tmpl w:val="A67678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1F34DB"/>
    <w:multiLevelType w:val="hybridMultilevel"/>
    <w:tmpl w:val="CE5C4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6732"/>
    <w:multiLevelType w:val="hybridMultilevel"/>
    <w:tmpl w:val="4CACB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E570E"/>
    <w:multiLevelType w:val="hybridMultilevel"/>
    <w:tmpl w:val="024EE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35D18"/>
    <w:multiLevelType w:val="hybridMultilevel"/>
    <w:tmpl w:val="580EA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B076A"/>
    <w:multiLevelType w:val="hybridMultilevel"/>
    <w:tmpl w:val="F7643F70"/>
    <w:lvl w:ilvl="0" w:tplc="1C4E3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6042B"/>
    <w:multiLevelType w:val="hybridMultilevel"/>
    <w:tmpl w:val="3B52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3380">
    <w:abstractNumId w:val="13"/>
  </w:num>
  <w:num w:numId="2" w16cid:durableId="777216851">
    <w:abstractNumId w:val="5"/>
  </w:num>
  <w:num w:numId="3" w16cid:durableId="573397676">
    <w:abstractNumId w:val="4"/>
  </w:num>
  <w:num w:numId="4" w16cid:durableId="877282673">
    <w:abstractNumId w:val="26"/>
  </w:num>
  <w:num w:numId="5" w16cid:durableId="1501039040">
    <w:abstractNumId w:val="8"/>
  </w:num>
  <w:num w:numId="6" w16cid:durableId="1118909234">
    <w:abstractNumId w:val="24"/>
  </w:num>
  <w:num w:numId="7" w16cid:durableId="1229026847">
    <w:abstractNumId w:val="7"/>
  </w:num>
  <w:num w:numId="8" w16cid:durableId="49043703">
    <w:abstractNumId w:val="19"/>
  </w:num>
  <w:num w:numId="9" w16cid:durableId="1026759681">
    <w:abstractNumId w:val="1"/>
  </w:num>
  <w:num w:numId="10" w16cid:durableId="31737216">
    <w:abstractNumId w:val="35"/>
  </w:num>
  <w:num w:numId="11" w16cid:durableId="915020904">
    <w:abstractNumId w:val="31"/>
  </w:num>
  <w:num w:numId="12" w16cid:durableId="328873514">
    <w:abstractNumId w:val="3"/>
  </w:num>
  <w:num w:numId="13" w16cid:durableId="1077552074">
    <w:abstractNumId w:val="23"/>
  </w:num>
  <w:num w:numId="14" w16cid:durableId="1984700453">
    <w:abstractNumId w:val="12"/>
  </w:num>
  <w:num w:numId="15" w16cid:durableId="676466297">
    <w:abstractNumId w:val="30"/>
  </w:num>
  <w:num w:numId="16" w16cid:durableId="2002586323">
    <w:abstractNumId w:val="21"/>
  </w:num>
  <w:num w:numId="17" w16cid:durableId="1217474789">
    <w:abstractNumId w:val="10"/>
  </w:num>
  <w:num w:numId="18" w16cid:durableId="1796556611">
    <w:abstractNumId w:val="17"/>
  </w:num>
  <w:num w:numId="19" w16cid:durableId="917904888">
    <w:abstractNumId w:val="35"/>
  </w:num>
  <w:num w:numId="20" w16cid:durableId="359360199">
    <w:abstractNumId w:val="25"/>
  </w:num>
  <w:num w:numId="21" w16cid:durableId="731196180">
    <w:abstractNumId w:val="28"/>
  </w:num>
  <w:num w:numId="22" w16cid:durableId="434592202">
    <w:abstractNumId w:val="33"/>
  </w:num>
  <w:num w:numId="23" w16cid:durableId="1609701812">
    <w:abstractNumId w:val="14"/>
  </w:num>
  <w:num w:numId="24" w16cid:durableId="1718238145">
    <w:abstractNumId w:val="20"/>
  </w:num>
  <w:num w:numId="25" w16cid:durableId="860554959">
    <w:abstractNumId w:val="2"/>
  </w:num>
  <w:num w:numId="26" w16cid:durableId="2056343570">
    <w:abstractNumId w:val="11"/>
  </w:num>
  <w:num w:numId="27" w16cid:durableId="1336616165">
    <w:abstractNumId w:val="29"/>
  </w:num>
  <w:num w:numId="28" w16cid:durableId="670521758">
    <w:abstractNumId w:val="27"/>
  </w:num>
  <w:num w:numId="29" w16cid:durableId="470246622">
    <w:abstractNumId w:val="34"/>
  </w:num>
  <w:num w:numId="30" w16cid:durableId="848131990">
    <w:abstractNumId w:val="32"/>
  </w:num>
  <w:num w:numId="31" w16cid:durableId="3636753">
    <w:abstractNumId w:val="15"/>
  </w:num>
  <w:num w:numId="32" w16cid:durableId="756443703">
    <w:abstractNumId w:val="16"/>
  </w:num>
  <w:num w:numId="33" w16cid:durableId="55398598">
    <w:abstractNumId w:val="6"/>
  </w:num>
  <w:num w:numId="34" w16cid:durableId="1080980679">
    <w:abstractNumId w:val="18"/>
  </w:num>
  <w:num w:numId="35" w16cid:durableId="1973634426">
    <w:abstractNumId w:val="9"/>
  </w:num>
  <w:num w:numId="36" w16cid:durableId="2116897741">
    <w:abstractNumId w:val="22"/>
  </w:num>
  <w:num w:numId="37" w16cid:durableId="46412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D6"/>
    <w:rsid w:val="00002E34"/>
    <w:rsid w:val="00003B02"/>
    <w:rsid w:val="00005ED3"/>
    <w:rsid w:val="00032AD7"/>
    <w:rsid w:val="00034C3A"/>
    <w:rsid w:val="000431E6"/>
    <w:rsid w:val="00046FDF"/>
    <w:rsid w:val="00056BDD"/>
    <w:rsid w:val="00063A3F"/>
    <w:rsid w:val="000658DA"/>
    <w:rsid w:val="00073CF3"/>
    <w:rsid w:val="000932DB"/>
    <w:rsid w:val="000972E8"/>
    <w:rsid w:val="000A0CFA"/>
    <w:rsid w:val="000B58A8"/>
    <w:rsid w:val="000C6AA5"/>
    <w:rsid w:val="000F07AA"/>
    <w:rsid w:val="00100F72"/>
    <w:rsid w:val="0010438D"/>
    <w:rsid w:val="00131B4E"/>
    <w:rsid w:val="00135293"/>
    <w:rsid w:val="00145612"/>
    <w:rsid w:val="001671FA"/>
    <w:rsid w:val="00181357"/>
    <w:rsid w:val="00195129"/>
    <w:rsid w:val="00195E67"/>
    <w:rsid w:val="001A0AE1"/>
    <w:rsid w:val="001B2437"/>
    <w:rsid w:val="001C69F2"/>
    <w:rsid w:val="001D5EA9"/>
    <w:rsid w:val="001D6F0A"/>
    <w:rsid w:val="002016EF"/>
    <w:rsid w:val="00204F69"/>
    <w:rsid w:val="00207D00"/>
    <w:rsid w:val="0022380A"/>
    <w:rsid w:val="002537FA"/>
    <w:rsid w:val="00254F64"/>
    <w:rsid w:val="00273ED8"/>
    <w:rsid w:val="00273F09"/>
    <w:rsid w:val="00277697"/>
    <w:rsid w:val="00283D68"/>
    <w:rsid w:val="002C3E92"/>
    <w:rsid w:val="002D4541"/>
    <w:rsid w:val="002E7521"/>
    <w:rsid w:val="003066AD"/>
    <w:rsid w:val="00311240"/>
    <w:rsid w:val="00311674"/>
    <w:rsid w:val="003127CE"/>
    <w:rsid w:val="00326BCC"/>
    <w:rsid w:val="003561E6"/>
    <w:rsid w:val="00366C2A"/>
    <w:rsid w:val="00394026"/>
    <w:rsid w:val="003A168A"/>
    <w:rsid w:val="003A1E8F"/>
    <w:rsid w:val="003A4A02"/>
    <w:rsid w:val="003A5997"/>
    <w:rsid w:val="003B7AE2"/>
    <w:rsid w:val="003D286B"/>
    <w:rsid w:val="003D7BE7"/>
    <w:rsid w:val="003E7447"/>
    <w:rsid w:val="00400BD4"/>
    <w:rsid w:val="0041681B"/>
    <w:rsid w:val="00417D56"/>
    <w:rsid w:val="00421893"/>
    <w:rsid w:val="0042552F"/>
    <w:rsid w:val="00425B7D"/>
    <w:rsid w:val="0043336E"/>
    <w:rsid w:val="00437CE8"/>
    <w:rsid w:val="00441FAB"/>
    <w:rsid w:val="0045362E"/>
    <w:rsid w:val="004544F1"/>
    <w:rsid w:val="00457711"/>
    <w:rsid w:val="004625D2"/>
    <w:rsid w:val="00465A6F"/>
    <w:rsid w:val="00467A54"/>
    <w:rsid w:val="00470B65"/>
    <w:rsid w:val="004837DC"/>
    <w:rsid w:val="0048417C"/>
    <w:rsid w:val="004860A6"/>
    <w:rsid w:val="004864A3"/>
    <w:rsid w:val="00497919"/>
    <w:rsid w:val="004A3040"/>
    <w:rsid w:val="004A43FD"/>
    <w:rsid w:val="004A6EDF"/>
    <w:rsid w:val="004C1DCE"/>
    <w:rsid w:val="004D5607"/>
    <w:rsid w:val="004E3C83"/>
    <w:rsid w:val="004F277F"/>
    <w:rsid w:val="00501815"/>
    <w:rsid w:val="00506957"/>
    <w:rsid w:val="00511C12"/>
    <w:rsid w:val="00536738"/>
    <w:rsid w:val="0055464C"/>
    <w:rsid w:val="0056042A"/>
    <w:rsid w:val="0056144F"/>
    <w:rsid w:val="005679A5"/>
    <w:rsid w:val="00575857"/>
    <w:rsid w:val="00582295"/>
    <w:rsid w:val="005B012B"/>
    <w:rsid w:val="005B1AA5"/>
    <w:rsid w:val="005B375E"/>
    <w:rsid w:val="005D0AA7"/>
    <w:rsid w:val="005D455C"/>
    <w:rsid w:val="005E2F12"/>
    <w:rsid w:val="00603E68"/>
    <w:rsid w:val="00614EFB"/>
    <w:rsid w:val="00623FEC"/>
    <w:rsid w:val="00632721"/>
    <w:rsid w:val="006432AE"/>
    <w:rsid w:val="00646503"/>
    <w:rsid w:val="00657869"/>
    <w:rsid w:val="0066758A"/>
    <w:rsid w:val="00681554"/>
    <w:rsid w:val="00684117"/>
    <w:rsid w:val="006943A3"/>
    <w:rsid w:val="006B10D0"/>
    <w:rsid w:val="006B1551"/>
    <w:rsid w:val="00712F0B"/>
    <w:rsid w:val="007172F1"/>
    <w:rsid w:val="00725C13"/>
    <w:rsid w:val="00726DDF"/>
    <w:rsid w:val="007339FE"/>
    <w:rsid w:val="00741B49"/>
    <w:rsid w:val="00743D4C"/>
    <w:rsid w:val="00755E27"/>
    <w:rsid w:val="007634BB"/>
    <w:rsid w:val="007745C2"/>
    <w:rsid w:val="00776E50"/>
    <w:rsid w:val="00796270"/>
    <w:rsid w:val="007B50BE"/>
    <w:rsid w:val="007B5230"/>
    <w:rsid w:val="007D1C4F"/>
    <w:rsid w:val="007E73F0"/>
    <w:rsid w:val="007F0CE4"/>
    <w:rsid w:val="008043AF"/>
    <w:rsid w:val="00820E81"/>
    <w:rsid w:val="0083049B"/>
    <w:rsid w:val="008412BA"/>
    <w:rsid w:val="00842D60"/>
    <w:rsid w:val="00846B9E"/>
    <w:rsid w:val="00862871"/>
    <w:rsid w:val="00865266"/>
    <w:rsid w:val="008655F5"/>
    <w:rsid w:val="0086607A"/>
    <w:rsid w:val="008821AF"/>
    <w:rsid w:val="00886F7B"/>
    <w:rsid w:val="008A2926"/>
    <w:rsid w:val="008B1B1D"/>
    <w:rsid w:val="008F0C4D"/>
    <w:rsid w:val="00922A63"/>
    <w:rsid w:val="009244DD"/>
    <w:rsid w:val="009253B8"/>
    <w:rsid w:val="009402A6"/>
    <w:rsid w:val="0095394C"/>
    <w:rsid w:val="009559E1"/>
    <w:rsid w:val="0097396B"/>
    <w:rsid w:val="00987E1E"/>
    <w:rsid w:val="009A0F33"/>
    <w:rsid w:val="009A555D"/>
    <w:rsid w:val="009C00DF"/>
    <w:rsid w:val="009C3169"/>
    <w:rsid w:val="009C50C5"/>
    <w:rsid w:val="009C5D2B"/>
    <w:rsid w:val="009D26C8"/>
    <w:rsid w:val="009E26D5"/>
    <w:rsid w:val="009E6FEF"/>
    <w:rsid w:val="00A01125"/>
    <w:rsid w:val="00A0461C"/>
    <w:rsid w:val="00A118DD"/>
    <w:rsid w:val="00A1376A"/>
    <w:rsid w:val="00A21702"/>
    <w:rsid w:val="00A31E3E"/>
    <w:rsid w:val="00A3591A"/>
    <w:rsid w:val="00A47C68"/>
    <w:rsid w:val="00A82762"/>
    <w:rsid w:val="00AA2A44"/>
    <w:rsid w:val="00AB381C"/>
    <w:rsid w:val="00AB45AE"/>
    <w:rsid w:val="00AC2C94"/>
    <w:rsid w:val="00AD1DD8"/>
    <w:rsid w:val="00AE193F"/>
    <w:rsid w:val="00AE6ACC"/>
    <w:rsid w:val="00AF0817"/>
    <w:rsid w:val="00AF0A14"/>
    <w:rsid w:val="00B01F7D"/>
    <w:rsid w:val="00B10280"/>
    <w:rsid w:val="00B114EE"/>
    <w:rsid w:val="00B22DBF"/>
    <w:rsid w:val="00B252D2"/>
    <w:rsid w:val="00B26EB9"/>
    <w:rsid w:val="00B74D29"/>
    <w:rsid w:val="00B961FB"/>
    <w:rsid w:val="00BA2BD6"/>
    <w:rsid w:val="00BB11B8"/>
    <w:rsid w:val="00BB1710"/>
    <w:rsid w:val="00BC349E"/>
    <w:rsid w:val="00BC4A67"/>
    <w:rsid w:val="00BC7428"/>
    <w:rsid w:val="00BD6207"/>
    <w:rsid w:val="00BF0DC1"/>
    <w:rsid w:val="00C029B7"/>
    <w:rsid w:val="00C07BCB"/>
    <w:rsid w:val="00C30F25"/>
    <w:rsid w:val="00C41C34"/>
    <w:rsid w:val="00C42AB1"/>
    <w:rsid w:val="00C42DB2"/>
    <w:rsid w:val="00C432C6"/>
    <w:rsid w:val="00C614B6"/>
    <w:rsid w:val="00C64106"/>
    <w:rsid w:val="00C91939"/>
    <w:rsid w:val="00C94E6B"/>
    <w:rsid w:val="00C9665B"/>
    <w:rsid w:val="00CB5A57"/>
    <w:rsid w:val="00CC2D07"/>
    <w:rsid w:val="00CD0B90"/>
    <w:rsid w:val="00CD5805"/>
    <w:rsid w:val="00CE0D4F"/>
    <w:rsid w:val="00D21C6F"/>
    <w:rsid w:val="00D3156C"/>
    <w:rsid w:val="00D35577"/>
    <w:rsid w:val="00D556E3"/>
    <w:rsid w:val="00D655A7"/>
    <w:rsid w:val="00D76CFB"/>
    <w:rsid w:val="00D9605B"/>
    <w:rsid w:val="00DB2DDA"/>
    <w:rsid w:val="00DC20E9"/>
    <w:rsid w:val="00DD6E20"/>
    <w:rsid w:val="00DF5339"/>
    <w:rsid w:val="00E2651C"/>
    <w:rsid w:val="00E2666B"/>
    <w:rsid w:val="00E365FC"/>
    <w:rsid w:val="00E644A9"/>
    <w:rsid w:val="00E66032"/>
    <w:rsid w:val="00E666C6"/>
    <w:rsid w:val="00E703C1"/>
    <w:rsid w:val="00E73FD6"/>
    <w:rsid w:val="00E84F44"/>
    <w:rsid w:val="00E87FED"/>
    <w:rsid w:val="00E9001F"/>
    <w:rsid w:val="00EB6800"/>
    <w:rsid w:val="00EC2857"/>
    <w:rsid w:val="00EC342F"/>
    <w:rsid w:val="00ED296F"/>
    <w:rsid w:val="00ED6B1A"/>
    <w:rsid w:val="00EE398E"/>
    <w:rsid w:val="00EE4B62"/>
    <w:rsid w:val="00EF14BA"/>
    <w:rsid w:val="00EF24A2"/>
    <w:rsid w:val="00EF60AA"/>
    <w:rsid w:val="00F016C3"/>
    <w:rsid w:val="00F16F02"/>
    <w:rsid w:val="00F253B4"/>
    <w:rsid w:val="00F343A2"/>
    <w:rsid w:val="00F43A18"/>
    <w:rsid w:val="00F50CD0"/>
    <w:rsid w:val="00F54540"/>
    <w:rsid w:val="00F56F41"/>
    <w:rsid w:val="00F64B4A"/>
    <w:rsid w:val="00F72795"/>
    <w:rsid w:val="00F8361B"/>
    <w:rsid w:val="00F85460"/>
    <w:rsid w:val="00F97E50"/>
    <w:rsid w:val="00FA0975"/>
    <w:rsid w:val="00FA1989"/>
    <w:rsid w:val="00FB40E0"/>
    <w:rsid w:val="00FC565E"/>
    <w:rsid w:val="00FC7768"/>
    <w:rsid w:val="00FD2179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B37CF"/>
  <w15:chartTrackingRefBased/>
  <w15:docId w15:val="{F868757A-8465-459B-87B9-B55D7D10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F33"/>
  </w:style>
  <w:style w:type="paragraph" w:styleId="Footer">
    <w:name w:val="footer"/>
    <w:basedOn w:val="Normal"/>
    <w:link w:val="FooterChar"/>
    <w:uiPriority w:val="99"/>
    <w:unhideWhenUsed/>
    <w:rsid w:val="009A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F33"/>
  </w:style>
  <w:style w:type="paragraph" w:styleId="ListParagraph">
    <w:name w:val="List Paragraph"/>
    <w:basedOn w:val="Normal"/>
    <w:uiPriority w:val="34"/>
    <w:qFormat/>
    <w:rsid w:val="002016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FA"/>
    <w:rPr>
      <w:rFonts w:ascii="Segoe UI" w:hAnsi="Segoe UI" w:cs="Segoe UI"/>
      <w:sz w:val="18"/>
      <w:szCs w:val="18"/>
    </w:rPr>
  </w:style>
  <w:style w:type="paragraph" w:customStyle="1" w:styleId="BodyBullet">
    <w:name w:val="Body Bullet"/>
    <w:basedOn w:val="Normal"/>
    <w:uiPriority w:val="99"/>
    <w:rsid w:val="00F64B4A"/>
    <w:pPr>
      <w:tabs>
        <w:tab w:val="left" w:pos="360"/>
      </w:tabs>
      <w:overflowPunct w:val="0"/>
      <w:autoSpaceDE w:val="0"/>
      <w:autoSpaceDN w:val="0"/>
      <w:adjustRightInd w:val="0"/>
      <w:spacing w:before="60" w:after="60" w:line="240" w:lineRule="auto"/>
      <w:ind w:left="360" w:hanging="360"/>
      <w:textAlignment w:val="baseline"/>
    </w:pPr>
    <w:rPr>
      <w:rFonts w:ascii="Arial" w:eastAsia="Times New Roman" w:hAnsi="Arial" w:cs="Times New Roman"/>
      <w:szCs w:val="20"/>
      <w:lang w:val="en-US" w:eastAsia="en-AU"/>
    </w:rPr>
  </w:style>
  <w:style w:type="paragraph" w:styleId="NoSpacing">
    <w:name w:val="No Spacing"/>
    <w:uiPriority w:val="1"/>
    <w:qFormat/>
    <w:rsid w:val="00FC77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FC77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C7768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1">
    <w:name w:val="Level 1"/>
    <w:rsid w:val="00FC776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2449-E1CD-474B-BD12-322F31C1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6525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Dubbo City Council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</dc:creator>
  <cp:keywords/>
  <dc:description/>
  <cp:lastModifiedBy>Cherie Fuller</cp:lastModifiedBy>
  <cp:revision>5</cp:revision>
  <cp:lastPrinted>2016-09-15T03:05:00Z</cp:lastPrinted>
  <dcterms:created xsi:type="dcterms:W3CDTF">2025-07-09T01:57:00Z</dcterms:created>
  <dcterms:modified xsi:type="dcterms:W3CDTF">2025-07-29T03:54:00Z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494b31d8-6daf-4c50-b326-7cd00ebf16d5</vt:lpwstr>
  </property>
</Properties>
</file>